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val="0"/>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Times New Roman" w:hAnsi="Times New Roman" w:eastAsia="宋体" w:cs="Times New Roman"/>
          <w:b/>
          <w:color w:val="auto"/>
          <w:sz w:val="24"/>
          <w:szCs w:val="24"/>
          <w:highlight w:val="none"/>
          <w:lang w:val="en-US" w:eastAsia="zh-CN"/>
        </w:rPr>
      </w:pPr>
      <w:bookmarkStart w:id="0" w:name="Title"/>
      <w:bookmarkEnd w:id="0"/>
      <w:bookmarkStart w:id="1" w:name="_Hlt449016246"/>
      <w:bookmarkEnd w:id="1"/>
      <w:bookmarkStart w:id="2" w:name="_Hlt448930105"/>
      <w:bookmarkEnd w:id="2"/>
      <w:bookmarkStart w:id="3" w:name="_Hlt450051172"/>
      <w:bookmarkEnd w:id="3"/>
      <w:bookmarkStart w:id="4" w:name="_Hlt450066087"/>
      <w:bookmarkEnd w:id="4"/>
      <w:bookmarkStart w:id="5" w:name="DocumentFor"/>
      <w:bookmarkEnd w:id="5"/>
      <w:bookmarkStart w:id="6" w:name="_Hlt450039480"/>
      <w:bookmarkEnd w:id="6"/>
      <w:bookmarkStart w:id="7" w:name="_Hlt450066085"/>
      <w:bookmarkEnd w:id="7"/>
      <w:bookmarkStart w:id="8" w:name="_Toc193024528"/>
      <w:r>
        <w:rPr>
          <w:rFonts w:hint="default" w:ascii="Times New Roman" w:hAnsi="Times New Roman" w:eastAsia="宋体" w:cs="Times New Roman"/>
          <w:b/>
          <w:sz w:val="24"/>
          <w:szCs w:val="24"/>
        </w:rPr>
        <w:t>3GPP TSG-RAN WG4 Meeting #</w:t>
      </w:r>
      <w:r>
        <w:rPr>
          <w:rFonts w:hint="default" w:ascii="Times New Roman" w:hAnsi="Times New Roman" w:eastAsia="宋体" w:cs="Times New Roman"/>
        </w:rPr>
        <w:t xml:space="preserve"> </w:t>
      </w:r>
      <w:r>
        <w:rPr>
          <w:rFonts w:hint="default" w:ascii="Times New Roman" w:hAnsi="Times New Roman" w:eastAsia="宋体" w:cs="Times New Roman"/>
          <w:b/>
          <w:sz w:val="24"/>
          <w:szCs w:val="24"/>
          <w:lang w:val="en-US" w:eastAsia="zh-CN"/>
        </w:rPr>
        <w:t>10</w:t>
      </w:r>
      <w:r>
        <w:rPr>
          <w:rFonts w:hint="eastAsia" w:ascii="Times New Roman" w:hAnsi="Times New Roman" w:eastAsia="宋体" w:cs="Times New Roman"/>
          <w:b/>
          <w:sz w:val="24"/>
          <w:szCs w:val="24"/>
          <w:lang w:val="en-US" w:eastAsia="zh-CN"/>
        </w:rPr>
        <w:t>4 bis</w:t>
      </w:r>
      <w:r>
        <w:rPr>
          <w:rFonts w:hint="default" w:ascii="Times New Roman" w:hAnsi="Times New Roman" w:eastAsia="宋体" w:cs="Times New Roman"/>
          <w:b/>
          <w:sz w:val="24"/>
          <w:szCs w:val="24"/>
          <w:lang w:val="en-US" w:eastAsia="zh-CN"/>
        </w:rPr>
        <w:t>-</w:t>
      </w:r>
      <w:r>
        <w:rPr>
          <w:rFonts w:hint="default" w:ascii="Times New Roman" w:hAnsi="Times New Roman" w:eastAsia="宋体" w:cs="Times New Roman"/>
          <w:b/>
          <w:sz w:val="24"/>
          <w:szCs w:val="24"/>
        </w:rPr>
        <w:t>e</w:t>
      </w:r>
      <w:r>
        <w:rPr>
          <w:rFonts w:hint="default" w:ascii="Times New Roman" w:hAnsi="Times New Roman" w:eastAsia="宋体" w:cs="Times New Roman"/>
          <w:b/>
          <w:color w:val="auto"/>
          <w:sz w:val="24"/>
          <w:szCs w:val="24"/>
          <w:highlight w:val="none"/>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eastAsia"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lang w:val="en-US" w:eastAsia="zh-CN"/>
        </w:rPr>
        <w:t xml:space="preserve">                            </w:t>
      </w:r>
      <w:r>
        <w:rPr>
          <w:rFonts w:hint="default" w:ascii="Times New Roman" w:hAnsi="Times New Roman" w:eastAsia="宋体" w:cs="Times New Roman"/>
          <w:b/>
          <w:color w:val="auto"/>
          <w:sz w:val="24"/>
          <w:szCs w:val="24"/>
          <w:highlight w:val="none"/>
        </w:rPr>
        <w:t>R4-2215732</w:t>
      </w:r>
    </w:p>
    <w:p>
      <w:pPr>
        <w:pStyle w:val="53"/>
        <w:keepNext w:val="0"/>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hint="default" w:ascii="Times New Roman" w:hAnsi="Times New Roman" w:eastAsia="宋体" w:cs="Times New Roman"/>
          <w:b/>
          <w:color w:val="auto"/>
          <w:sz w:val="24"/>
          <w:szCs w:val="24"/>
          <w:highlight w:val="none"/>
          <w:lang w:eastAsia="zh-CN"/>
        </w:rPr>
      </w:pPr>
      <w:r>
        <w:rPr>
          <w:rFonts w:hint="default" w:ascii="Times New Roman" w:hAnsi="Times New Roman" w:eastAsia="宋体" w:cs="Times New Roman"/>
          <w:b/>
          <w:sz w:val="24"/>
          <w:szCs w:val="24"/>
          <w:lang w:eastAsia="zh-CN"/>
        </w:rPr>
        <w:t xml:space="preserve">Electronic Meeting, </w:t>
      </w:r>
      <w:r>
        <w:rPr>
          <w:rFonts w:hint="eastAsia" w:ascii="Times New Roman" w:hAnsi="Times New Roman" w:eastAsia="宋体" w:cs="Times New Roman"/>
          <w:b/>
          <w:sz w:val="24"/>
          <w:szCs w:val="24"/>
          <w:lang w:val="en-US" w:eastAsia="zh-CN"/>
        </w:rPr>
        <w:t>October</w:t>
      </w:r>
      <w:r>
        <w:rPr>
          <w:rFonts w:hint="default" w:ascii="Times New Roman" w:hAnsi="Times New Roman" w:eastAsia="宋体" w:cs="Times New Roman"/>
          <w:b/>
          <w:sz w:val="24"/>
          <w:szCs w:val="24"/>
          <w:lang w:eastAsia="zh-CN"/>
        </w:rPr>
        <w:t xml:space="preserve"> </w:t>
      </w:r>
      <w:r>
        <w:rPr>
          <w:rFonts w:hint="eastAsia" w:ascii="Times New Roman" w:hAnsi="Times New Roman" w:eastAsia="宋体" w:cs="Times New Roman"/>
          <w:b/>
          <w:sz w:val="24"/>
          <w:szCs w:val="24"/>
          <w:lang w:val="en-US" w:eastAsia="zh-CN"/>
        </w:rPr>
        <w:t>10</w:t>
      </w:r>
      <w:r>
        <w:rPr>
          <w:rFonts w:hint="default" w:ascii="Times New Roman" w:hAnsi="Times New Roman" w:eastAsia="宋体" w:cs="Times New Roman"/>
          <w:b/>
          <w:sz w:val="24"/>
          <w:szCs w:val="24"/>
          <w:lang w:eastAsia="zh-CN"/>
        </w:rPr>
        <w:t>-</w:t>
      </w:r>
      <w:r>
        <w:rPr>
          <w:rFonts w:hint="eastAsia" w:ascii="Times New Roman" w:hAnsi="Times New Roman" w:eastAsia="宋体" w:cs="Times New Roman"/>
          <w:b/>
          <w:sz w:val="24"/>
          <w:szCs w:val="24"/>
          <w:lang w:val="en-US" w:eastAsia="zh-CN"/>
        </w:rPr>
        <w:t>19</w:t>
      </w:r>
      <w:r>
        <w:rPr>
          <w:rFonts w:hint="default" w:ascii="Times New Roman" w:hAnsi="Times New Roman" w:eastAsia="宋体" w:cs="Times New Roman"/>
          <w:b/>
          <w:sz w:val="24"/>
          <w:szCs w:val="24"/>
          <w:lang w:eastAsia="zh-CN"/>
        </w:rPr>
        <w:t>, 2022</w:t>
      </w:r>
    </w:p>
    <w:p>
      <w:pPr>
        <w:pStyle w:val="53"/>
        <w:tabs>
          <w:tab w:val="right" w:pos="9781"/>
          <w:tab w:val="right" w:pos="13323"/>
        </w:tabs>
        <w:spacing w:after="0"/>
        <w:outlineLvl w:val="0"/>
        <w:rPr>
          <w:rFonts w:hint="default" w:ascii="Times New Roman" w:hAnsi="Times New Roman" w:eastAsia="宋体" w:cs="Times New Roman"/>
          <w:b/>
          <w:strike w:val="0"/>
          <w:color w:val="auto"/>
          <w:sz w:val="24"/>
          <w:szCs w:val="24"/>
          <w:highlight w:val="none"/>
          <w:lang w:val="en-US" w:eastAsia="zh-CN"/>
        </w:rPr>
      </w:pPr>
    </w:p>
    <w:p>
      <w:pPr>
        <w:pStyle w:val="53"/>
        <w:tabs>
          <w:tab w:val="left" w:pos="2165"/>
        </w:tabs>
        <w:spacing w:after="48" w:afterLines="20"/>
        <w:ind w:left="2127" w:hanging="2127"/>
        <w:jc w:val="both"/>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Source:</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 xml:space="preserve">ZTE Corporation </w:t>
      </w:r>
    </w:p>
    <w:p>
      <w:pPr>
        <w:pStyle w:val="53"/>
        <w:spacing w:after="48" w:afterLines="20"/>
        <w:ind w:left="2127" w:hanging="2127"/>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val="en-US" w:eastAsia="zh-CN"/>
        </w:rPr>
        <w:t>Title:</w:t>
      </w:r>
      <w:r>
        <w:rPr>
          <w:rFonts w:hint="default" w:ascii="Times New Roman" w:hAnsi="Times New Roman" w:eastAsia="宋体" w:cs="Times New Roman"/>
          <w:color w:val="auto"/>
          <w:sz w:val="24"/>
          <w:szCs w:val="24"/>
          <w:highlight w:val="none"/>
          <w:lang w:val="en-US" w:eastAsia="zh-CN"/>
        </w:rPr>
        <w:tab/>
      </w:r>
      <w:r>
        <w:rPr>
          <w:rFonts w:hint="default" w:ascii="Times New Roman" w:hAnsi="Times New Roman" w:eastAsia="宋体" w:cs="Times New Roman"/>
          <w:b w:val="0"/>
          <w:bCs/>
          <w:color w:val="auto"/>
          <w:sz w:val="24"/>
          <w:szCs w:val="24"/>
          <w:highlight w:val="none"/>
          <w:lang w:val="en-US" w:eastAsia="zh-CN"/>
        </w:rPr>
        <w:t xml:space="preserve">Discussion on NR </w:t>
      </w:r>
      <w:r>
        <w:rPr>
          <w:rFonts w:hint="eastAsia" w:ascii="Times New Roman" w:hAnsi="Times New Roman" w:eastAsia="宋体" w:cs="Times New Roman"/>
          <w:b w:val="0"/>
          <w:bCs/>
          <w:color w:val="auto"/>
          <w:sz w:val="24"/>
          <w:szCs w:val="24"/>
          <w:highlight w:val="none"/>
          <w:lang w:val="en-US" w:eastAsia="zh-CN"/>
        </w:rPr>
        <w:t>r</w:t>
      </w:r>
      <w:r>
        <w:rPr>
          <w:rFonts w:hint="default" w:ascii="Times New Roman" w:hAnsi="Times New Roman" w:eastAsia="宋体" w:cs="Times New Roman"/>
          <w:b w:val="0"/>
          <w:bCs/>
          <w:color w:val="auto"/>
          <w:sz w:val="24"/>
          <w:szCs w:val="24"/>
          <w:highlight w:val="none"/>
          <w:lang w:val="en-US" w:eastAsia="zh-CN"/>
        </w:rPr>
        <w:t>epeater EMC</w:t>
      </w:r>
      <w:r>
        <w:rPr>
          <w:rFonts w:hint="eastAsia" w:ascii="Times New Roman" w:hAnsi="Times New Roman" w:eastAsia="宋体" w:cs="Times New Roman"/>
          <w:b w:val="0"/>
          <w:bCs/>
          <w:color w:val="auto"/>
          <w:sz w:val="24"/>
          <w:szCs w:val="24"/>
          <w:highlight w:val="none"/>
          <w:lang w:val="en-US" w:eastAsia="zh-CN"/>
        </w:rPr>
        <w:t xml:space="preserve">  performance assessment</w:t>
      </w:r>
    </w:p>
    <w:p>
      <w:pPr>
        <w:pStyle w:val="53"/>
        <w:tabs>
          <w:tab w:val="left" w:pos="2155"/>
        </w:tabs>
        <w:spacing w:after="48" w:afterLines="20"/>
        <w:ind w:left="2610" w:hanging="2610"/>
        <w:jc w:val="both"/>
        <w:rPr>
          <w:rFonts w:hint="default" w:ascii="Times New Roman" w:hAnsi="Times New Roman" w:eastAsia="宋体" w:cs="Times New Roman"/>
          <w:b w:val="0"/>
          <w:color w:val="auto"/>
          <w:sz w:val="24"/>
          <w:szCs w:val="24"/>
          <w:highlight w:val="none"/>
          <w:lang w:val="en-US" w:eastAsia="zh-CN"/>
        </w:rPr>
      </w:pPr>
      <w:r>
        <w:rPr>
          <w:rFonts w:hint="default" w:ascii="Times New Roman" w:hAnsi="Times New Roman" w:eastAsia="宋体" w:cs="Times New Roman"/>
          <w:color w:val="auto"/>
          <w:sz w:val="24"/>
          <w:szCs w:val="24"/>
          <w:highlight w:val="none"/>
          <w:lang w:eastAsia="zh-CN"/>
        </w:rPr>
        <w:t>Agenda Item:</w:t>
      </w:r>
      <w:r>
        <w:rPr>
          <w:rFonts w:hint="default" w:ascii="Times New Roman" w:hAnsi="Times New Roman" w:eastAsia="宋体" w:cs="Times New Roman"/>
          <w:color w:val="auto"/>
          <w:sz w:val="24"/>
          <w:szCs w:val="24"/>
          <w:highlight w:val="none"/>
          <w:lang w:eastAsia="zh-CN"/>
        </w:rPr>
        <w:tab/>
      </w:r>
      <w:r>
        <w:rPr>
          <w:rFonts w:hint="eastAsia" w:ascii="Times New Roman" w:hAnsi="Times New Roman" w:eastAsia="宋体" w:cs="Times New Roman"/>
          <w:b w:val="0"/>
          <w:bCs/>
          <w:color w:val="auto"/>
          <w:sz w:val="24"/>
          <w:szCs w:val="24"/>
          <w:highlight w:val="none"/>
          <w:lang w:val="en-US" w:eastAsia="zh-CN"/>
        </w:rPr>
        <w:t>4.1.4</w:t>
      </w:r>
    </w:p>
    <w:p>
      <w:pPr>
        <w:pStyle w:val="53"/>
        <w:tabs>
          <w:tab w:val="left" w:pos="2160"/>
        </w:tabs>
        <w:spacing w:after="48" w:afterLines="20"/>
        <w:ind w:left="2610" w:hanging="2610"/>
        <w:jc w:val="both"/>
        <w:rPr>
          <w:rFonts w:hint="default" w:ascii="Times New Roman" w:hAnsi="Times New Roman" w:eastAsia="宋体" w:cs="Times New Roman"/>
          <w:color w:val="auto"/>
          <w:sz w:val="20"/>
          <w:highlight w:val="none"/>
          <w:lang w:eastAsia="zh-CN"/>
        </w:rPr>
      </w:pPr>
      <w:r>
        <w:rPr>
          <w:rFonts w:hint="default" w:ascii="Times New Roman" w:hAnsi="Times New Roman" w:eastAsia="宋体" w:cs="Times New Roman"/>
          <w:color w:val="auto"/>
          <w:sz w:val="24"/>
          <w:szCs w:val="24"/>
          <w:highlight w:val="none"/>
          <w:lang w:eastAsia="zh-CN"/>
        </w:rPr>
        <w:t>Document for:</w:t>
      </w:r>
      <w:r>
        <w:rPr>
          <w:rFonts w:hint="default" w:ascii="Times New Roman" w:hAnsi="Times New Roman" w:eastAsia="宋体" w:cs="Times New Roman"/>
          <w:color w:val="auto"/>
          <w:sz w:val="24"/>
          <w:szCs w:val="24"/>
          <w:highlight w:val="none"/>
          <w:lang w:eastAsia="zh-CN"/>
        </w:rPr>
        <w:tab/>
      </w:r>
      <w:r>
        <w:rPr>
          <w:rFonts w:hint="default" w:ascii="Times New Roman" w:hAnsi="Times New Roman" w:eastAsia="宋体" w:cs="Times New Roman"/>
          <w:b w:val="0"/>
          <w:color w:val="auto"/>
          <w:sz w:val="24"/>
          <w:szCs w:val="24"/>
          <w:highlight w:val="none"/>
          <w:lang w:eastAsia="zh-CN"/>
        </w:rPr>
        <w:t>Approval</w:t>
      </w:r>
      <w:r>
        <w:rPr>
          <w:rFonts w:hint="default" w:ascii="Times New Roman" w:hAnsi="Times New Roman" w:eastAsia="宋体" w:cs="Times New Roman"/>
          <w:color w:val="auto"/>
          <w:sz w:val="20"/>
          <w:highlight w:val="none"/>
          <w:lang w:eastAsia="zh-CN"/>
        </w:rPr>
        <w:t xml:space="preserve"> </w:t>
      </w:r>
    </w:p>
    <w:p>
      <w:pPr>
        <w:pStyle w:val="2"/>
        <w:numPr>
          <w:ilvl w:val="0"/>
          <w:numId w:val="11"/>
        </w:numPr>
        <w:rPr>
          <w:rFonts w:hint="default" w:ascii="Times New Roman" w:hAnsi="Times New Roman" w:eastAsia="宋体" w:cs="Times New Roman"/>
          <w:b/>
          <w:color w:val="auto"/>
          <w:sz w:val="36"/>
          <w:szCs w:val="36"/>
          <w:highlight w:val="none"/>
        </w:rPr>
      </w:pPr>
      <w:r>
        <w:rPr>
          <w:rFonts w:hint="default" w:ascii="Times New Roman" w:hAnsi="Times New Roman" w:eastAsia="宋体" w:cs="Times New Roman"/>
          <w:b/>
          <w:color w:val="auto"/>
          <w:sz w:val="36"/>
          <w:szCs w:val="36"/>
          <w:highlight w:val="none"/>
          <w:lang w:eastAsia="zh-CN"/>
        </w:rPr>
        <w:t>Introduction</w:t>
      </w:r>
    </w:p>
    <w:p>
      <w:pPr>
        <w:rPr>
          <w:rFonts w:hint="eastAsia" w:eastAsia="宋体" w:cs="Times New Roman"/>
          <w:b w:val="0"/>
          <w:bCs w:val="0"/>
          <w:color w:val="auto"/>
          <w:sz w:val="20"/>
          <w:szCs w:val="20"/>
          <w:lang w:val="en-US" w:eastAsia="zh-CN"/>
        </w:rPr>
      </w:pPr>
      <w:r>
        <w:rPr>
          <w:rFonts w:hint="default" w:ascii="Times New Roman" w:hAnsi="Times New Roman" w:eastAsia="宋体" w:cs="Times New Roman"/>
          <w:b w:val="0"/>
          <w:bCs w:val="0"/>
          <w:color w:val="auto"/>
          <w:sz w:val="20"/>
          <w:szCs w:val="20"/>
          <w:lang w:val="en-US" w:eastAsia="zh-CN"/>
        </w:rPr>
        <w:t>In RAN4 #10</w:t>
      </w:r>
      <w:r>
        <w:rPr>
          <w:rFonts w:hint="eastAsia" w:eastAsia="宋体" w:cs="Times New Roman"/>
          <w:b w:val="0"/>
          <w:bCs w:val="0"/>
          <w:color w:val="auto"/>
          <w:sz w:val="20"/>
          <w:szCs w:val="20"/>
          <w:lang w:val="en-US" w:eastAsia="zh-CN"/>
        </w:rPr>
        <w:t>4</w:t>
      </w:r>
      <w:r>
        <w:rPr>
          <w:rFonts w:hint="default" w:ascii="Times New Roman" w:hAnsi="Times New Roman" w:eastAsia="宋体" w:cs="Times New Roman"/>
          <w:b w:val="0"/>
          <w:bCs w:val="0"/>
          <w:color w:val="auto"/>
          <w:sz w:val="20"/>
          <w:szCs w:val="20"/>
          <w:lang w:val="en-US" w:eastAsia="zh-CN"/>
        </w:rPr>
        <w:t>-e meeting, there were some discussions on NR repeaters RF, and</w:t>
      </w:r>
      <w:r>
        <w:rPr>
          <w:rFonts w:hint="eastAsia" w:eastAsia="宋体" w:cs="Times New Roman"/>
          <w:b w:val="0"/>
          <w:bCs w:val="0"/>
          <w:color w:val="auto"/>
          <w:sz w:val="20"/>
          <w:szCs w:val="20"/>
          <w:lang w:val="en-US" w:eastAsia="zh-CN"/>
        </w:rPr>
        <w:t xml:space="preserve"> also</w:t>
      </w:r>
      <w:r>
        <w:rPr>
          <w:rFonts w:hint="default" w:ascii="Times New Roman" w:hAnsi="Times New Roman" w:eastAsia="宋体" w:cs="Times New Roman"/>
          <w:b w:val="0"/>
          <w:bCs w:val="0"/>
          <w:color w:val="auto"/>
          <w:sz w:val="20"/>
          <w:szCs w:val="20"/>
          <w:lang w:val="en-US" w:eastAsia="zh-CN"/>
        </w:rPr>
        <w:t xml:space="preserve"> </w:t>
      </w:r>
      <w:r>
        <w:rPr>
          <w:rFonts w:hint="eastAsia" w:eastAsia="宋体" w:cs="Times New Roman"/>
          <w:b w:val="0"/>
          <w:bCs w:val="0"/>
          <w:color w:val="auto"/>
          <w:sz w:val="20"/>
          <w:szCs w:val="20"/>
          <w:lang w:val="en-US" w:eastAsia="zh-CN"/>
        </w:rPr>
        <w:t>a</w:t>
      </w:r>
      <w:r>
        <w:rPr>
          <w:rFonts w:hint="default" w:ascii="Times New Roman" w:hAnsi="Times New Roman" w:eastAsia="宋体" w:cs="Times New Roman"/>
          <w:b w:val="0"/>
          <w:bCs w:val="0"/>
          <w:color w:val="auto"/>
          <w:sz w:val="20"/>
          <w:szCs w:val="20"/>
          <w:lang w:val="en-US" w:eastAsia="zh-CN"/>
        </w:rPr>
        <w:t xml:space="preserve"> WF[1] </w:t>
      </w:r>
      <w:r>
        <w:rPr>
          <w:rFonts w:hint="eastAsia" w:eastAsia="宋体" w:cs="Times New Roman"/>
          <w:b w:val="0"/>
          <w:bCs w:val="0"/>
          <w:color w:val="auto"/>
          <w:sz w:val="20"/>
          <w:szCs w:val="20"/>
          <w:lang w:val="en-US" w:eastAsia="zh-CN"/>
        </w:rPr>
        <w:t>for repeater EMC was</w:t>
      </w:r>
      <w:r>
        <w:rPr>
          <w:rFonts w:hint="default" w:ascii="Times New Roman" w:hAnsi="Times New Roman" w:eastAsia="宋体" w:cs="Times New Roman"/>
          <w:b w:val="0"/>
          <w:bCs w:val="0"/>
          <w:color w:val="auto"/>
          <w:sz w:val="20"/>
          <w:szCs w:val="20"/>
          <w:lang w:val="en-US" w:eastAsia="zh-CN"/>
        </w:rPr>
        <w:t xml:space="preserve"> agreed</w:t>
      </w:r>
      <w:r>
        <w:rPr>
          <w:rFonts w:hint="eastAsia" w:eastAsia="宋体" w:cs="Times New Roman"/>
          <w:b w:val="0"/>
          <w:bCs w:val="0"/>
          <w:color w:val="auto"/>
          <w:sz w:val="20"/>
          <w:szCs w:val="20"/>
          <w:lang w:val="en-US" w:eastAsia="zh-CN"/>
        </w:rPr>
        <w:t>, in which the performance assessment parameter for repeater type 1-C and 2-O is chosen from gain or power accuracy, but the choice of it is still under study.</w:t>
      </w:r>
    </w:p>
    <w:p>
      <w:pPr>
        <w:rPr>
          <w:rFonts w:hint="default" w:ascii="Times New Roman" w:hAnsi="Times New Roman" w:eastAsia="宋体" w:cs="Times New Roman"/>
          <w:color w:val="000000"/>
          <w:sz w:val="20"/>
          <w:szCs w:val="20"/>
          <w:highlight w:val="none"/>
          <w:lang w:val="en-US" w:eastAsia="zh-CN"/>
        </w:rPr>
      </w:pPr>
      <w:r>
        <w:rPr>
          <w:rFonts w:hint="default" w:ascii="Times New Roman" w:hAnsi="Times New Roman" w:eastAsia="宋体" w:cs="Times New Roman"/>
          <w:b w:val="0"/>
          <w:bCs w:val="0"/>
          <w:color w:val="auto"/>
          <w:sz w:val="20"/>
          <w:szCs w:val="20"/>
          <w:lang w:val="en-US" w:eastAsia="zh-CN"/>
        </w:rPr>
        <w:t xml:space="preserve">In this document, we </w:t>
      </w:r>
      <w:r>
        <w:rPr>
          <w:rFonts w:hint="eastAsia" w:eastAsia="宋体" w:cs="Times New Roman"/>
          <w:b w:val="0"/>
          <w:bCs w:val="0"/>
          <w:color w:val="auto"/>
          <w:sz w:val="20"/>
          <w:szCs w:val="20"/>
          <w:lang w:val="en-US" w:eastAsia="zh-CN"/>
        </w:rPr>
        <w:t xml:space="preserve">give some </w:t>
      </w:r>
      <w:r>
        <w:rPr>
          <w:rFonts w:hint="default" w:ascii="Times New Roman" w:hAnsi="Times New Roman" w:eastAsia="宋体" w:cs="Times New Roman"/>
          <w:b w:val="0"/>
          <w:bCs w:val="0"/>
          <w:color w:val="auto"/>
          <w:sz w:val="20"/>
          <w:szCs w:val="20"/>
          <w:lang w:val="en-US" w:eastAsia="zh-CN"/>
        </w:rPr>
        <w:t>discuss</w:t>
      </w:r>
      <w:r>
        <w:rPr>
          <w:rFonts w:hint="eastAsia" w:eastAsia="宋体" w:cs="Times New Roman"/>
          <w:b w:val="0"/>
          <w:bCs w:val="0"/>
          <w:color w:val="auto"/>
          <w:sz w:val="20"/>
          <w:szCs w:val="20"/>
          <w:lang w:val="en-US" w:eastAsia="zh-CN"/>
        </w:rPr>
        <w:t>ions related with performance assessment parameter.</w:t>
      </w:r>
    </w:p>
    <w:p>
      <w:pPr>
        <w:pStyle w:val="2"/>
        <w:numPr>
          <w:ilvl w:val="0"/>
          <w:numId w:val="11"/>
        </w:numPr>
        <w:rPr>
          <w:rFonts w:hint="default" w:ascii="Times New Roman" w:hAnsi="Times New Roman" w:eastAsia="宋体" w:cs="Times New Roman"/>
          <w:b/>
          <w:color w:val="auto"/>
          <w:sz w:val="36"/>
          <w:szCs w:val="36"/>
          <w:highlight w:val="none"/>
          <w:lang w:val="en-US" w:eastAsia="zh-CN"/>
        </w:rPr>
      </w:pPr>
      <w:r>
        <w:rPr>
          <w:rFonts w:hint="default" w:ascii="Times New Roman" w:hAnsi="Times New Roman" w:eastAsia="宋体" w:cs="Times New Roman"/>
          <w:b/>
          <w:color w:val="auto"/>
          <w:sz w:val="36"/>
          <w:szCs w:val="36"/>
          <w:highlight w:val="none"/>
          <w:lang w:eastAsia="zh-CN"/>
        </w:rPr>
        <w:t>Discussion</w:t>
      </w:r>
    </w:p>
    <w:p>
      <w:pPr>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In RAN4#104-e meeting, WF[1] mention that the performance assessment method for NR  repeater should be chosen from gain or power accuracy by using TRP measurement. Therefore an analysis should be illustrated by considering the testability and advantage of such two metrics.</w:t>
      </w:r>
    </w:p>
    <w:p>
      <w:pPr>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 xml:space="preserve">Gain measures the radio between input TRP and output TRP, which is used to be the performance assessment method for EUTRA repeater. However NR repeater which introduces FR2 should consider OTA test environment. Therefore the testability of gain in OTA environment should be taken into account. One example is that in TRP measurement input antenna should rotating together with repeater. The solution for this issue from RF spec TS38.115-2 V0.1.0 is to keep the repeater static but move the measurement probes or use multiple probe. (The spec text is shown at the end) However this solution would increase the test cost and make the test set up to be complicated. </w:t>
      </w:r>
    </w:p>
    <w:p>
      <w:pPr>
        <w:rPr>
          <w:rFonts w:hint="eastAsia" w:eastAsia="宋体" w:cs="Times New Roman"/>
          <w:b w:val="0"/>
          <w:bCs w:val="0"/>
          <w:i w:val="0"/>
          <w:iCs w:val="0"/>
          <w:sz w:val="20"/>
          <w:lang w:val="en-US" w:eastAsia="zh-CN"/>
        </w:rPr>
      </w:pPr>
      <w:r>
        <w:rPr>
          <w:rFonts w:hint="eastAsia" w:eastAsia="宋体" w:cs="Times New Roman"/>
          <w:b w:val="0"/>
          <w:bCs w:val="0"/>
          <w:i w:val="0"/>
          <w:iCs w:val="0"/>
          <w:sz w:val="20"/>
          <w:lang w:val="en-US" w:eastAsia="zh-CN"/>
        </w:rPr>
        <w:t xml:space="preserve">Otherwise power accuracy that only measuring the output TRP would not face the input antenna issue. Therefore power accuracy would be a more suitable criteria for repeater type 2-O. In RAN4#102-e meeting WF[2] illustrate that the performance assessment for repeater type 1-C and 2-O should be aligned. (The WF text is shown at the end) Therefore the choice of performance criteria must base on repeater type 2-O, which means power accuracy would be a more suitable metric for NR repeater EMC test. </w:t>
      </w:r>
    </w:p>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1: The performance assessment method for NR repeater EMC test should be chosen from gain or power accuracy.</w:t>
      </w:r>
    </w:p>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2: The test setup for RF out of band gain in TS38.115-2 V0.1.0 is to keep the repeater static but move the measurement probes or use multiple probes.</w:t>
      </w:r>
    </w:p>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3: The performance assessment method for repeater type 1-C and 2-O should be aligned.</w:t>
      </w:r>
    </w:p>
    <w:p>
      <w:pPr>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Proposal 1: Power accuracy that only measures output TRP is a more suitable method than gain in which measures both input and output TRP.</w:t>
      </w:r>
    </w:p>
    <w:p>
      <w:pPr>
        <w:jc w:val="center"/>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Test setup for RF Out of band gain in TS38.115-2 V0.1.0</w:t>
      </w:r>
    </w:p>
    <w:p>
      <w:pPr>
        <w:spacing w:line="260" w:lineRule="auto"/>
        <w:ind w:left="440" w:leftChars="200" w:firstLine="0" w:firstLineChars="0"/>
        <w:outlineLvl w:val="1"/>
        <w:rPr>
          <w:rFonts w:eastAsia="等线" w:cs="v4.2.0"/>
          <w:b/>
          <w:bCs/>
          <w:i/>
          <w:iCs/>
          <w:sz w:val="20"/>
          <w:highlight w:val="none"/>
        </w:rPr>
      </w:pPr>
      <w:bookmarkStart w:id="9" w:name="_Toc408331451"/>
      <w:r>
        <w:rPr>
          <w:rFonts w:hint="eastAsia" w:eastAsia="等线" w:cs="v4.2.0"/>
          <w:b/>
          <w:bCs/>
          <w:i/>
          <w:iCs/>
          <w:sz w:val="20"/>
          <w:highlight w:val="none"/>
          <w:lang w:val="en-US" w:eastAsia="zh-CN"/>
        </w:rPr>
        <w:t>E</w:t>
      </w:r>
      <w:r>
        <w:rPr>
          <w:rFonts w:eastAsia="等线" w:cs="v4.2.0"/>
          <w:b/>
          <w:bCs/>
          <w:i/>
          <w:iCs/>
          <w:sz w:val="20"/>
          <w:highlight w:val="none"/>
        </w:rPr>
        <w:t>.</w:t>
      </w:r>
      <w:r>
        <w:rPr>
          <w:rFonts w:hint="eastAsia" w:eastAsia="等线" w:cs="v4.2.0"/>
          <w:b/>
          <w:bCs/>
          <w:i/>
          <w:iCs/>
          <w:sz w:val="20"/>
          <w:highlight w:val="none"/>
          <w:lang w:val="en-US" w:eastAsia="zh-CN"/>
        </w:rPr>
        <w:t>2</w:t>
      </w:r>
      <w:r>
        <w:rPr>
          <w:rFonts w:eastAsia="等线" w:cs="v4.2.0"/>
          <w:b/>
          <w:bCs/>
          <w:i/>
          <w:iCs/>
          <w:sz w:val="20"/>
          <w:highlight w:val="none"/>
        </w:rPr>
        <w:tab/>
      </w:r>
      <w:r>
        <w:rPr>
          <w:rFonts w:hint="eastAsia" w:eastAsia="等线" w:cs="v4.2.0"/>
          <w:b/>
          <w:bCs/>
          <w:i/>
          <w:iCs/>
          <w:sz w:val="20"/>
          <w:highlight w:val="none"/>
          <w:lang w:val="en-US" w:eastAsia="zh-CN"/>
        </w:rPr>
        <w:t xml:space="preserve"> </w:t>
      </w:r>
      <w:r>
        <w:rPr>
          <w:rFonts w:eastAsia="等线" w:cs="v4.2.0"/>
          <w:b/>
          <w:bCs/>
          <w:i/>
          <w:iCs/>
          <w:sz w:val="20"/>
          <w:highlight w:val="none"/>
        </w:rPr>
        <w:t>Out of band gain</w:t>
      </w:r>
      <w:bookmarkEnd w:id="9"/>
    </w:p>
    <w:p>
      <w:pPr>
        <w:keepNext/>
        <w:keepLines/>
        <w:spacing w:line="259" w:lineRule="auto"/>
        <w:ind w:left="440" w:leftChars="200" w:firstLine="0" w:firstLineChars="0"/>
        <w:rPr>
          <w:rFonts w:eastAsia="等线" w:cs="v4.2.0"/>
          <w:i/>
          <w:iCs/>
          <w:sz w:val="20"/>
          <w:highlight w:val="none"/>
        </w:rPr>
      </w:pPr>
    </w:p>
    <w:p>
      <w:pPr>
        <w:keepNext/>
        <w:keepLines/>
        <w:spacing w:before="60" w:after="180" w:line="259" w:lineRule="auto"/>
        <w:ind w:left="440" w:leftChars="200" w:firstLine="0" w:firstLineChars="0"/>
        <w:jc w:val="center"/>
        <w:rPr>
          <w:rFonts w:ascii="Arial" w:hAnsi="Arial" w:eastAsia="等线" w:cs="Times New Roman"/>
          <w:b/>
          <w:i/>
          <w:iCs/>
          <w:highlight w:val="none"/>
          <w:lang w:val="en-GB" w:eastAsia="en-US" w:bidi="ar-SA"/>
        </w:rPr>
      </w:pPr>
      <w:r>
        <w:rPr>
          <w:rFonts w:ascii="Arial" w:hAnsi="Arial" w:eastAsia="等线" w:cs="Times New Roman"/>
          <w:b/>
          <w:i/>
          <w:iCs/>
          <w:highlight w:val="none"/>
          <w:lang w:val="en-GB" w:eastAsia="en-US" w:bidi="ar-SA"/>
        </w:rPr>
        <w:drawing>
          <wp:inline distT="0" distB="0" distL="114300" distR="114300">
            <wp:extent cx="5509260" cy="3413760"/>
            <wp:effectExtent l="0" t="0" r="7620" b="0"/>
            <wp:docPr id="12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3"/>
                    <pic:cNvPicPr>
                      <a:picLocks noChangeAspect="1"/>
                    </pic:cNvPicPr>
                  </pic:nvPicPr>
                  <pic:blipFill>
                    <a:blip r:embed="rId6"/>
                    <a:stretch>
                      <a:fillRect/>
                    </a:stretch>
                  </pic:blipFill>
                  <pic:spPr>
                    <a:xfrm>
                      <a:off x="0" y="0"/>
                      <a:ext cx="5509260" cy="3413760"/>
                    </a:xfrm>
                    <a:prstGeom prst="rect">
                      <a:avLst/>
                    </a:prstGeom>
                    <a:noFill/>
                    <a:ln>
                      <a:noFill/>
                    </a:ln>
                  </pic:spPr>
                </pic:pic>
              </a:graphicData>
            </a:graphic>
          </wp:inline>
        </w:drawing>
      </w:r>
    </w:p>
    <w:p>
      <w:pPr>
        <w:keepNext w:val="0"/>
        <w:keepLines/>
        <w:spacing w:before="0" w:after="240" w:line="259" w:lineRule="auto"/>
        <w:ind w:left="440" w:leftChars="200" w:firstLine="0" w:firstLineChars="0"/>
        <w:jc w:val="center"/>
        <w:rPr>
          <w:rFonts w:ascii="Arial" w:hAnsi="Arial" w:eastAsia="等线" w:cs="Times New Roman"/>
          <w:b/>
          <w:i/>
          <w:iCs/>
          <w:highlight w:val="none"/>
          <w:lang w:val="en-GB" w:eastAsia="en-US" w:bidi="ar-SA"/>
        </w:rPr>
      </w:pPr>
      <w:r>
        <w:rPr>
          <w:rFonts w:ascii="Arial" w:hAnsi="Arial" w:eastAsia="等线" w:cs="Times New Roman"/>
          <w:b/>
          <w:i/>
          <w:iCs/>
          <w:highlight w:val="none"/>
          <w:lang w:val="en-GB" w:eastAsia="en-US" w:bidi="ar-SA"/>
        </w:rPr>
        <w:t xml:space="preserve">Figure </w:t>
      </w:r>
      <w:r>
        <w:rPr>
          <w:rFonts w:hint="eastAsia" w:ascii="Arial" w:hAnsi="Arial" w:eastAsia="等线" w:cs="Times New Roman"/>
          <w:b/>
          <w:i/>
          <w:iCs/>
          <w:highlight w:val="none"/>
          <w:lang w:val="en-US" w:eastAsia="zh-CN" w:bidi="ar-SA"/>
        </w:rPr>
        <w:t>E</w:t>
      </w:r>
      <w:r>
        <w:rPr>
          <w:rFonts w:ascii="Arial" w:hAnsi="Arial" w:eastAsia="等线" w:cs="Times New Roman"/>
          <w:b/>
          <w:i/>
          <w:iCs/>
          <w:highlight w:val="none"/>
          <w:lang w:val="en-GB" w:eastAsia="en-US" w:bidi="ar-SA"/>
        </w:rPr>
        <w:t>.</w:t>
      </w:r>
      <w:r>
        <w:rPr>
          <w:rFonts w:hint="eastAsia" w:ascii="Arial" w:hAnsi="Arial" w:eastAsia="等线" w:cs="Times New Roman"/>
          <w:b/>
          <w:i/>
          <w:iCs/>
          <w:highlight w:val="none"/>
          <w:lang w:val="en-US" w:eastAsia="zh-CN" w:bidi="ar-SA"/>
        </w:rPr>
        <w:t>2</w:t>
      </w:r>
      <w:r>
        <w:rPr>
          <w:rFonts w:ascii="Arial" w:hAnsi="Arial" w:eastAsia="等线" w:cs="Times New Roman"/>
          <w:b/>
          <w:i/>
          <w:iCs/>
          <w:highlight w:val="none"/>
          <w:lang w:val="en-GB" w:eastAsia="en-US" w:bidi="ar-SA"/>
        </w:rPr>
        <w:t xml:space="preserve">-1: </w:t>
      </w:r>
      <w:r>
        <w:rPr>
          <w:rFonts w:ascii="Arial" w:hAnsi="Arial" w:eastAsia="MS PGothic" w:cs="Times New Roman"/>
          <w:b/>
          <w:i/>
          <w:iCs/>
          <w:highlight w:val="none"/>
          <w:lang w:val="en-GB" w:eastAsia="en-US" w:bidi="ar-SA"/>
        </w:rPr>
        <w:t>Measuring system set-up</w:t>
      </w:r>
      <w:r>
        <w:rPr>
          <w:rFonts w:ascii="Arial" w:hAnsi="Arial" w:eastAsia="等线" w:cs="Times New Roman"/>
          <w:b/>
          <w:i/>
          <w:iCs/>
          <w:highlight w:val="none"/>
          <w:lang w:val="en-GB" w:eastAsia="en-US" w:bidi="ar-SA"/>
        </w:rPr>
        <w:t xml:space="preserve"> for out of band gain</w:t>
      </w:r>
    </w:p>
    <w:p>
      <w:pPr>
        <w:spacing w:line="259" w:lineRule="auto"/>
        <w:ind w:left="440" w:leftChars="200" w:firstLine="0" w:firstLineChars="0"/>
        <w:rPr>
          <w:rFonts w:eastAsia="等线"/>
          <w:i/>
          <w:iCs/>
          <w:sz w:val="20"/>
          <w:highlight w:val="none"/>
        </w:rPr>
      </w:pPr>
      <w:r>
        <w:rPr>
          <w:rFonts w:eastAsia="等线" w:cs="v4.2.0"/>
          <w:i/>
          <w:iCs/>
          <w:sz w:val="20"/>
          <w:highlight w:val="none"/>
        </w:rPr>
        <w:t>Note</w:t>
      </w:r>
      <w:r>
        <w:rPr>
          <w:rFonts w:hint="eastAsia" w:eastAsia="等线" w:cs="v4.2.0"/>
          <w:i/>
          <w:iCs/>
          <w:sz w:val="20"/>
          <w:highlight w:val="none"/>
          <w:lang w:val="en-US" w:eastAsia="zh-CN"/>
        </w:rPr>
        <w:t xml:space="preserve"> 1: </w:t>
      </w:r>
      <w:r>
        <w:rPr>
          <w:rFonts w:eastAsia="等线" w:cs="v4.2.0"/>
          <w:i/>
          <w:iCs/>
          <w:sz w:val="20"/>
          <w:highlight w:val="none"/>
        </w:rPr>
        <w:t xml:space="preserve"> </w:t>
      </w:r>
      <w:r>
        <w:rPr>
          <w:rFonts w:hint="eastAsia" w:eastAsia="等线" w:cs="v4.2.0"/>
          <w:i/>
          <w:iCs/>
          <w:sz w:val="20"/>
          <w:highlight w:val="none"/>
          <w:lang w:val="en-US" w:eastAsia="zh-CN"/>
        </w:rPr>
        <w:t>T</w:t>
      </w:r>
      <w:r>
        <w:rPr>
          <w:rFonts w:eastAsia="等线" w:cs="v4.2.0"/>
          <w:i/>
          <w:iCs/>
          <w:sz w:val="20"/>
          <w:highlight w:val="none"/>
        </w:rPr>
        <w:t>hat repeater is a bi-directional device. The signal generator may need protection.</w:t>
      </w:r>
    </w:p>
    <w:p>
      <w:pPr>
        <w:spacing w:line="259" w:lineRule="auto"/>
        <w:ind w:left="440" w:leftChars="200" w:firstLine="0" w:firstLineChars="0"/>
        <w:rPr>
          <w:rFonts w:eastAsia="等线"/>
          <w:i/>
          <w:iCs/>
          <w:sz w:val="20"/>
          <w:highlight w:val="none"/>
        </w:rPr>
      </w:pPr>
      <w:r>
        <w:rPr>
          <w:rFonts w:eastAsia="等线" w:cs="v4.2.0"/>
          <w:i/>
          <w:iCs/>
          <w:sz w:val="20"/>
          <w:highlight w:val="none"/>
        </w:rPr>
        <w:t>Note</w:t>
      </w:r>
      <w:r>
        <w:rPr>
          <w:rFonts w:hint="eastAsia" w:eastAsia="等线" w:cs="v4.2.0"/>
          <w:i/>
          <w:iCs/>
          <w:sz w:val="20"/>
          <w:highlight w:val="none"/>
          <w:lang w:val="en-US" w:eastAsia="zh-CN"/>
        </w:rPr>
        <w:t xml:space="preserve"> 2: </w:t>
      </w:r>
      <w:r>
        <w:rPr>
          <w:rFonts w:eastAsia="等线" w:cs="v4.2.0"/>
          <w:i/>
          <w:iCs/>
          <w:sz w:val="20"/>
          <w:highlight w:val="none"/>
        </w:rPr>
        <w:t xml:space="preserve"> </w:t>
      </w:r>
      <w:r>
        <w:rPr>
          <w:rFonts w:eastAsia="等线"/>
          <w:i/>
          <w:iCs/>
          <w:sz w:val="20"/>
          <w:highlight w:val="none"/>
        </w:rPr>
        <w:t xml:space="preserve">The OTA chamber shown in figure </w:t>
      </w:r>
      <w:r>
        <w:rPr>
          <w:rFonts w:hint="eastAsia" w:eastAsia="等线"/>
          <w:i/>
          <w:iCs/>
          <w:sz w:val="20"/>
          <w:highlight w:val="none"/>
          <w:lang w:val="en-US" w:eastAsia="zh-CN"/>
        </w:rPr>
        <w:t>E</w:t>
      </w:r>
      <w:r>
        <w:rPr>
          <w:rFonts w:eastAsia="等线"/>
          <w:i/>
          <w:iCs/>
          <w:sz w:val="20"/>
          <w:highlight w:val="none"/>
        </w:rPr>
        <w:t>.</w:t>
      </w:r>
      <w:r>
        <w:rPr>
          <w:rFonts w:hint="eastAsia" w:eastAsia="等线"/>
          <w:i/>
          <w:iCs/>
          <w:sz w:val="20"/>
          <w:highlight w:val="none"/>
          <w:lang w:val="en-US" w:eastAsia="zh-CN"/>
        </w:rPr>
        <w:t>2</w:t>
      </w:r>
      <w:r>
        <w:rPr>
          <w:rFonts w:eastAsia="等线"/>
          <w:i/>
          <w:iCs/>
          <w:sz w:val="20"/>
          <w:highlight w:val="none"/>
        </w:rPr>
        <w:t>-1 is intended to be generic and can be replaced with any suitable OTA chamber (Far field anechoic chamber, etc.)</w:t>
      </w:r>
    </w:p>
    <w:p>
      <w:pPr>
        <w:spacing w:line="259" w:lineRule="auto"/>
        <w:ind w:left="440" w:leftChars="200" w:firstLine="0" w:firstLineChars="0"/>
        <w:rPr>
          <w:rFonts w:eastAsia="等线"/>
          <w:i/>
          <w:iCs/>
          <w:color w:val="auto"/>
          <w:sz w:val="20"/>
          <w:highlight w:val="none"/>
        </w:rPr>
      </w:pPr>
      <w:r>
        <w:rPr>
          <w:rFonts w:eastAsia="等线" w:cs="v4.2.0"/>
          <w:i/>
          <w:iCs/>
          <w:color w:val="auto"/>
          <w:sz w:val="20"/>
          <w:highlight w:val="none"/>
        </w:rPr>
        <w:t>Note</w:t>
      </w:r>
      <w:r>
        <w:rPr>
          <w:rFonts w:eastAsia="等线" w:cs="v4.2.0"/>
          <w:i/>
          <w:iCs/>
          <w:color w:val="auto"/>
          <w:sz w:val="20"/>
          <w:highlight w:val="none"/>
          <w:lang w:val="en-US" w:eastAsia="zh-CN"/>
        </w:rPr>
        <w:t xml:space="preserve"> 3: </w:t>
      </w:r>
      <w:r>
        <w:rPr>
          <w:rFonts w:eastAsia="等线" w:cs="v4.2.0"/>
          <w:i/>
          <w:iCs/>
          <w:color w:val="auto"/>
          <w:sz w:val="20"/>
          <w:highlight w:val="none"/>
        </w:rPr>
        <w:t xml:space="preserve"> </w:t>
      </w:r>
      <w:r>
        <w:rPr>
          <w:rFonts w:eastAsia="等线" w:cs="v4.2.0"/>
          <w:i/>
          <w:iCs/>
          <w:color w:val="auto"/>
          <w:sz w:val="20"/>
          <w:highlight w:val="none"/>
          <w:lang w:val="en-US" w:eastAsia="zh-CN"/>
        </w:rPr>
        <w:t>I</w:t>
      </w:r>
      <w:r>
        <w:rPr>
          <w:rFonts w:eastAsia="等线"/>
          <w:i/>
          <w:iCs/>
          <w:color w:val="auto"/>
          <w:sz w:val="20"/>
          <w:highlight w:val="none"/>
          <w:lang w:val="en-US" w:eastAsia="zh-CN"/>
        </w:rPr>
        <w:t>t is possible to keep the repeater static but move the measurement probes or use multiple probe.</w:t>
      </w:r>
    </w:p>
    <w:p>
      <w:pPr>
        <w:rPr>
          <w:rFonts w:hint="eastAsia" w:eastAsia="宋体" w:cs="Times New Roman"/>
          <w:b w:val="0"/>
          <w:bCs w:val="0"/>
          <w:i w:val="0"/>
          <w:iCs w:val="0"/>
          <w:sz w:val="20"/>
          <w:lang w:val="en-US" w:eastAsia="zh-CN"/>
        </w:rPr>
      </w:pPr>
    </w:p>
    <w:p>
      <w:pPr>
        <w:jc w:val="center"/>
        <w:rPr>
          <w:rFonts w:hint="default" w:eastAsia="宋体" w:cs="Times New Roman"/>
          <w:b/>
          <w:bCs/>
          <w:i w:val="0"/>
          <w:iCs w:val="0"/>
          <w:sz w:val="20"/>
          <w:lang w:val="en-US" w:eastAsia="zh-CN"/>
        </w:rPr>
      </w:pPr>
      <w:r>
        <w:rPr>
          <w:rFonts w:hint="eastAsia" w:eastAsia="宋体" w:cs="Times New Roman"/>
          <w:b/>
          <w:bCs/>
          <w:i w:val="0"/>
          <w:iCs w:val="0"/>
          <w:sz w:val="20"/>
          <w:lang w:val="en-US" w:eastAsia="zh-CN"/>
        </w:rPr>
        <w:t>WF[2] from RAN4#102-e meeting</w:t>
      </w:r>
    </w:p>
    <w:p>
      <w:pPr>
        <w:ind w:left="724" w:leftChars="0" w:hanging="284" w:firstLineChars="0"/>
        <w:rPr>
          <w:rFonts w:ascii="Times New Roman" w:hAnsi="Times New Roman" w:eastAsia="宋体" w:cs="Times New Roman"/>
          <w:i/>
          <w:iCs/>
          <w:sz w:val="20"/>
          <w:u w:val="single"/>
          <w:lang w:val="en-US" w:eastAsia="ja-JP"/>
        </w:rPr>
      </w:pPr>
      <w:r>
        <w:rPr>
          <w:rFonts w:ascii="Times New Roman" w:hAnsi="Times New Roman" w:eastAsia="宋体" w:cs="Times New Roman"/>
          <w:i/>
          <w:iCs/>
          <w:sz w:val="20"/>
          <w:u w:val="single"/>
          <w:lang w:val="en-US" w:eastAsia="ja-JP"/>
        </w:rPr>
        <w:t>Issue 2-1: Whether or not adopting the same performance assessment parameters for performance assessment for NR type 1-C and type 2-O Repeater EMC</w:t>
      </w:r>
    </w:p>
    <w:p>
      <w:pPr>
        <w:spacing w:after="120"/>
        <w:ind w:left="724" w:leftChars="0" w:hanging="284" w:firstLineChars="0"/>
        <w:rPr>
          <w:rFonts w:ascii="Times New Roman" w:hAnsi="Times New Roman" w:eastAsia="宋体" w:cs="Times New Roman"/>
          <w:i/>
          <w:iCs/>
          <w:sz w:val="20"/>
          <w:szCs w:val="24"/>
          <w:lang w:eastAsia="zh-CN"/>
        </w:rPr>
      </w:pPr>
      <w:r>
        <w:rPr>
          <w:rFonts w:ascii="Times New Roman" w:hAnsi="Times New Roman" w:eastAsia="宋体" w:cs="Times New Roman"/>
          <w:i/>
          <w:iCs/>
          <w:sz w:val="20"/>
          <w:szCs w:val="24"/>
          <w:lang w:eastAsia="zh-CN"/>
        </w:rPr>
        <w:t>Note: only focus on type 1-C and type 2-O in terms of WF R4-2120654</w:t>
      </w:r>
    </w:p>
    <w:p>
      <w:pPr>
        <w:numPr>
          <w:ilvl w:val="0"/>
          <w:numId w:val="12"/>
        </w:numPr>
        <w:overflowPunct w:val="0"/>
        <w:autoSpaceDE w:val="0"/>
        <w:autoSpaceDN w:val="0"/>
        <w:adjustRightInd w:val="0"/>
        <w:spacing w:after="120"/>
        <w:ind w:left="724" w:leftChars="0" w:hanging="284" w:firstLineChars="0"/>
        <w:textAlignment w:val="baseline"/>
        <w:rPr>
          <w:rFonts w:ascii="Times New Roman" w:hAnsi="Times New Roman" w:eastAsia="MS Mincho" w:cs="Times New Roman"/>
          <w:b w:val="0"/>
          <w:bCs w:val="0"/>
          <w:i/>
          <w:iCs/>
          <w:szCs w:val="24"/>
          <w:lang w:val="en-GB" w:eastAsia="zh-CN" w:bidi="ar-SA"/>
        </w:rPr>
      </w:pPr>
      <w:r>
        <w:rPr>
          <w:rFonts w:ascii="Times New Roman" w:hAnsi="Times New Roman" w:eastAsia="MS Mincho" w:cs="Times New Roman"/>
          <w:b w:val="0"/>
          <w:bCs w:val="0"/>
          <w:i/>
          <w:iCs/>
          <w:szCs w:val="24"/>
          <w:lang w:val="en-GB" w:eastAsia="zh-CN" w:bidi="ar-SA"/>
        </w:rPr>
        <w:t xml:space="preserve">Proposal 2-1: Parameters for performance assessment should be aligned between NR type 1-C and type 2-O Repeater EMC, FFS on the performance assessment parameters. </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Conclusion</w:t>
      </w:r>
    </w:p>
    <w:p>
      <w:pPr>
        <w:bidi w:val="0"/>
        <w:ind w:firstLine="0" w:firstLineChars="0"/>
        <w:rPr>
          <w:rFonts w:hint="default" w:ascii="Times New Roman" w:hAnsi="Times New Roman" w:eastAsia="宋体" w:cs="Times New Roman"/>
          <w:b w:val="0"/>
          <w:bCs w:val="0"/>
          <w:color w:val="auto"/>
          <w:sz w:val="20"/>
          <w:szCs w:val="20"/>
          <w:highlight w:val="none"/>
          <w:lang w:val="en-US" w:eastAsia="zh-CN"/>
        </w:rPr>
      </w:pPr>
      <w:bookmarkStart w:id="10" w:name="OLE_LINK1"/>
      <w:r>
        <w:rPr>
          <w:rFonts w:hint="default" w:ascii="Times New Roman" w:hAnsi="Times New Roman" w:eastAsia="宋体" w:cs="Times New Roman"/>
          <w:b w:val="0"/>
          <w:bCs w:val="0"/>
          <w:color w:val="auto"/>
          <w:sz w:val="20"/>
          <w:szCs w:val="20"/>
          <w:highlight w:val="none"/>
          <w:lang w:val="en-US" w:eastAsia="zh-CN"/>
        </w:rPr>
        <w:t xml:space="preserve">In this paper, we first </w:t>
      </w:r>
      <w:r>
        <w:rPr>
          <w:rFonts w:hint="eastAsia" w:eastAsia="宋体" w:cs="Times New Roman"/>
          <w:b w:val="0"/>
          <w:bCs w:val="0"/>
          <w:color w:val="auto"/>
          <w:sz w:val="20"/>
          <w:szCs w:val="20"/>
          <w:highlight w:val="none"/>
          <w:lang w:val="en-US" w:eastAsia="zh-CN"/>
        </w:rPr>
        <w:t xml:space="preserve">discuss RF Repeater requirements, </w:t>
      </w:r>
      <w:r>
        <w:rPr>
          <w:rFonts w:hint="default" w:ascii="Times New Roman" w:hAnsi="Times New Roman" w:eastAsia="宋体" w:cs="Times New Roman"/>
          <w:b w:val="0"/>
          <w:bCs w:val="0"/>
          <w:color w:val="auto"/>
          <w:sz w:val="20"/>
          <w:szCs w:val="20"/>
          <w:highlight w:val="none"/>
          <w:lang w:val="en-US" w:eastAsia="zh-CN"/>
        </w:rPr>
        <w:t>then</w:t>
      </w:r>
      <w:r>
        <w:rPr>
          <w:rFonts w:hint="eastAsia" w:eastAsia="宋体"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0"/>
          <w:szCs w:val="20"/>
          <w:highlight w:val="none"/>
          <w:lang w:val="en-US" w:eastAsia="zh-CN"/>
        </w:rPr>
        <w:t>summarize the agreements for NR repeater in RAN4 #10</w:t>
      </w:r>
      <w:r>
        <w:rPr>
          <w:rFonts w:hint="eastAsia" w:eastAsia="宋体" w:cs="Times New Roman"/>
          <w:b w:val="0"/>
          <w:bCs w:val="0"/>
          <w:color w:val="auto"/>
          <w:sz w:val="20"/>
          <w:szCs w:val="20"/>
          <w:highlight w:val="none"/>
          <w:lang w:val="en-US" w:eastAsia="zh-CN"/>
        </w:rPr>
        <w:t>4</w:t>
      </w:r>
      <w:r>
        <w:rPr>
          <w:rFonts w:hint="default" w:ascii="Times New Roman" w:hAnsi="Times New Roman" w:eastAsia="宋体" w:cs="Times New Roman"/>
          <w:b w:val="0"/>
          <w:bCs w:val="0"/>
          <w:color w:val="auto"/>
          <w:sz w:val="20"/>
          <w:szCs w:val="20"/>
          <w:highlight w:val="none"/>
          <w:lang w:val="en-US" w:eastAsia="zh-CN"/>
        </w:rPr>
        <w:t>e</w:t>
      </w:r>
      <w:r>
        <w:rPr>
          <w:rFonts w:hint="eastAsia" w:eastAsia="宋体" w:cs="Times New Roman"/>
          <w:b w:val="0"/>
          <w:bCs w:val="0"/>
          <w:color w:val="auto"/>
          <w:sz w:val="20"/>
          <w:szCs w:val="20"/>
          <w:highlight w:val="none"/>
          <w:lang w:val="en-US" w:eastAsia="zh-CN"/>
        </w:rPr>
        <w:t>&amp;102e</w:t>
      </w:r>
      <w:r>
        <w:rPr>
          <w:rFonts w:hint="default" w:ascii="Times New Roman" w:hAnsi="Times New Roman" w:eastAsia="宋体" w:cs="Times New Roman"/>
          <w:b w:val="0"/>
          <w:bCs w:val="0"/>
          <w:color w:val="auto"/>
          <w:sz w:val="20"/>
          <w:szCs w:val="20"/>
          <w:highlight w:val="none"/>
          <w:lang w:val="en-US" w:eastAsia="zh-CN"/>
        </w:rPr>
        <w:t xml:space="preserve"> meeting</w:t>
      </w:r>
      <w:r>
        <w:rPr>
          <w:rFonts w:hint="eastAsia" w:eastAsia="宋体" w:cs="Times New Roman"/>
          <w:b w:val="0"/>
          <w:bCs w:val="0"/>
          <w:color w:val="auto"/>
          <w:sz w:val="20"/>
          <w:szCs w:val="20"/>
          <w:highlight w:val="none"/>
          <w:lang w:val="en-US" w:eastAsia="zh-CN"/>
        </w:rPr>
        <w:t>.</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After that we </w:t>
      </w:r>
      <w:r>
        <w:rPr>
          <w:rFonts w:hint="default" w:ascii="Times New Roman" w:hAnsi="Times New Roman" w:eastAsia="宋体" w:cs="Times New Roman"/>
          <w:b w:val="0"/>
          <w:bCs w:val="0"/>
          <w:color w:val="auto"/>
          <w:sz w:val="20"/>
          <w:szCs w:val="20"/>
          <w:highlight w:val="none"/>
          <w:lang w:val="en-US" w:eastAsia="zh-CN"/>
        </w:rPr>
        <w:t>give some discussion on EMC performance assessment</w:t>
      </w:r>
      <w:r>
        <w:rPr>
          <w:rFonts w:hint="eastAsia" w:eastAsia="宋体" w:cs="Times New Roman"/>
          <w:b w:val="0"/>
          <w:bCs w:val="0"/>
          <w:color w:val="auto"/>
          <w:sz w:val="20"/>
          <w:szCs w:val="20"/>
          <w:highlight w:val="none"/>
          <w:lang w:val="en-US" w:eastAsia="zh-CN"/>
        </w:rPr>
        <w:t>s.</w:t>
      </w:r>
      <w:r>
        <w:rPr>
          <w:rFonts w:hint="default" w:ascii="Times New Roman" w:hAnsi="Times New Roman" w:eastAsia="宋体" w:cs="Times New Roman"/>
          <w:b w:val="0"/>
          <w:bCs w:val="0"/>
          <w:color w:val="auto"/>
          <w:sz w:val="20"/>
          <w:szCs w:val="20"/>
          <w:highlight w:val="none"/>
          <w:lang w:val="en-US" w:eastAsia="zh-CN"/>
        </w:rPr>
        <w:t xml:space="preserve"> </w:t>
      </w:r>
      <w:r>
        <w:rPr>
          <w:rFonts w:hint="eastAsia" w:eastAsia="宋体" w:cs="Times New Roman"/>
          <w:b w:val="0"/>
          <w:bCs w:val="0"/>
          <w:color w:val="auto"/>
          <w:sz w:val="20"/>
          <w:szCs w:val="20"/>
          <w:highlight w:val="none"/>
          <w:lang w:val="en-US" w:eastAsia="zh-CN"/>
        </w:rPr>
        <w:t xml:space="preserve"> T</w:t>
      </w:r>
      <w:r>
        <w:rPr>
          <w:rFonts w:hint="default" w:ascii="Times New Roman" w:hAnsi="Times New Roman" w:eastAsia="宋体" w:cs="Times New Roman"/>
          <w:b w:val="0"/>
          <w:bCs w:val="0"/>
          <w:color w:val="auto"/>
          <w:sz w:val="20"/>
          <w:szCs w:val="20"/>
          <w:highlight w:val="none"/>
          <w:lang w:val="en-US" w:eastAsia="zh-CN"/>
        </w:rPr>
        <w:t>he conclusion</w:t>
      </w:r>
      <w:r>
        <w:rPr>
          <w:rFonts w:hint="eastAsia" w:eastAsia="宋体" w:cs="Times New Roman"/>
          <w:b w:val="0"/>
          <w:bCs w:val="0"/>
          <w:color w:val="auto"/>
          <w:sz w:val="20"/>
          <w:szCs w:val="20"/>
          <w:highlight w:val="none"/>
          <w:lang w:val="en-US" w:eastAsia="zh-CN"/>
        </w:rPr>
        <w:t>s are shown</w:t>
      </w:r>
      <w:r>
        <w:rPr>
          <w:rFonts w:hint="default" w:ascii="Times New Roman" w:hAnsi="Times New Roman" w:eastAsia="宋体" w:cs="Times New Roman"/>
          <w:b w:val="0"/>
          <w:bCs w:val="0"/>
          <w:color w:val="auto"/>
          <w:sz w:val="20"/>
          <w:szCs w:val="20"/>
          <w:highlight w:val="none"/>
          <w:lang w:val="en-US" w:eastAsia="zh-CN"/>
        </w:rPr>
        <w:t xml:space="preserve"> below: </w:t>
      </w:r>
    </w:p>
    <w:bookmarkEnd w:id="10"/>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1: The performance assessment method for NR repeater EMC test should be chosen from gain or power accuracy.</w:t>
      </w:r>
    </w:p>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2: The test setup for RF o</w:t>
      </w:r>
      <w:bookmarkStart w:id="11" w:name="_GoBack"/>
      <w:bookmarkEnd w:id="11"/>
      <w:r>
        <w:rPr>
          <w:rFonts w:hint="eastAsia" w:eastAsia="宋体" w:cs="Times New Roman"/>
          <w:b/>
          <w:bCs/>
          <w:i w:val="0"/>
          <w:iCs w:val="0"/>
          <w:sz w:val="20"/>
          <w:lang w:val="en-US" w:eastAsia="zh-CN"/>
        </w:rPr>
        <w:t>ut of band gain in TS38.115-2 V0.1.0 is to keep the repeater static but move the measurement probes or use multiple probes.</w:t>
      </w:r>
    </w:p>
    <w:p>
      <w:pPr>
        <w:rPr>
          <w:rFonts w:hint="eastAsia" w:eastAsia="宋体" w:cs="Times New Roman"/>
          <w:b/>
          <w:bCs/>
          <w:i w:val="0"/>
          <w:iCs w:val="0"/>
          <w:sz w:val="20"/>
          <w:lang w:val="en-US" w:eastAsia="zh-CN"/>
        </w:rPr>
      </w:pPr>
      <w:r>
        <w:rPr>
          <w:rFonts w:hint="eastAsia" w:eastAsia="宋体" w:cs="Times New Roman"/>
          <w:b/>
          <w:bCs/>
          <w:i w:val="0"/>
          <w:iCs w:val="0"/>
          <w:sz w:val="20"/>
          <w:lang w:val="en-US" w:eastAsia="zh-CN"/>
        </w:rPr>
        <w:t>Observation 3: The performance assessment method for repeater type 1-C and 2-O should be aligned.</w:t>
      </w:r>
    </w:p>
    <w:p>
      <w:pPr>
        <w:rPr>
          <w:rFonts w:hint="default" w:eastAsia="宋体" w:cs="Times New Roman"/>
          <w:b w:val="0"/>
          <w:bCs w:val="0"/>
          <w:i w:val="0"/>
          <w:iCs w:val="0"/>
          <w:sz w:val="20"/>
          <w:lang w:val="en-US" w:eastAsia="zh-CN"/>
        </w:rPr>
      </w:pPr>
      <w:r>
        <w:rPr>
          <w:rFonts w:hint="eastAsia" w:eastAsia="宋体" w:cs="Times New Roman"/>
          <w:b/>
          <w:bCs/>
          <w:i w:val="0"/>
          <w:iCs w:val="0"/>
          <w:sz w:val="20"/>
          <w:lang w:val="en-US" w:eastAsia="zh-CN"/>
        </w:rPr>
        <w:t>Proposal 1: Power accuracy that only measures output TRP is a more suitable method than gain in which measures both input and output TRP.</w:t>
      </w:r>
    </w:p>
    <w:p>
      <w:pPr>
        <w:pStyle w:val="2"/>
        <w:numPr>
          <w:ilvl w:val="0"/>
          <w:numId w:val="11"/>
        </w:numPr>
        <w:rPr>
          <w:rFonts w:hint="default" w:ascii="Times New Roman" w:hAnsi="Times New Roman" w:eastAsia="宋体" w:cs="Times New Roman"/>
          <w:b/>
          <w:color w:val="auto"/>
          <w:sz w:val="28"/>
          <w:szCs w:val="24"/>
          <w:highlight w:val="none"/>
          <w:lang w:eastAsia="zh-CN"/>
        </w:rPr>
      </w:pPr>
      <w:r>
        <w:rPr>
          <w:rFonts w:hint="default" w:ascii="Times New Roman" w:hAnsi="Times New Roman" w:eastAsia="宋体" w:cs="Times New Roman"/>
          <w:b/>
          <w:color w:val="auto"/>
          <w:sz w:val="28"/>
          <w:szCs w:val="24"/>
          <w:highlight w:val="none"/>
          <w:lang w:eastAsia="zh-CN"/>
        </w:rPr>
        <w:t>Reference</w:t>
      </w:r>
    </w:p>
    <w:bookmarkEnd w:id="8"/>
    <w:p>
      <w:pPr>
        <w:numPr>
          <w:ilvl w:val="0"/>
          <w:numId w:val="13"/>
        </w:numPr>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R4-2214366 WF on performance criteria and test arrangement of repeater EMC</w:t>
      </w:r>
    </w:p>
    <w:p>
      <w:pPr>
        <w:numPr>
          <w:ilvl w:val="0"/>
          <w:numId w:val="13"/>
        </w:numPr>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R4-2207187 WF on NR repeater emc_v1_ZTE</w:t>
      </w:r>
    </w:p>
    <w:p>
      <w:pPr>
        <w:numPr>
          <w:ilvl w:val="0"/>
          <w:numId w:val="13"/>
        </w:numPr>
        <w:rPr>
          <w:rFonts w:hint="default" w:ascii="Times New Roman" w:hAnsi="Times New Roman" w:eastAsia="宋体" w:cs="Times New Roman"/>
          <w:color w:val="auto"/>
          <w:sz w:val="20"/>
          <w:szCs w:val="20"/>
          <w:lang w:val="en-US" w:eastAsia="zh-CN"/>
        </w:rPr>
      </w:pPr>
      <w:r>
        <w:rPr>
          <w:rFonts w:hint="eastAsia" w:eastAsia="宋体" w:cs="Times New Roman"/>
          <w:color w:val="auto"/>
          <w:sz w:val="20"/>
          <w:szCs w:val="20"/>
          <w:lang w:val="en-US" w:eastAsia="zh-CN"/>
        </w:rPr>
        <w:t>TS 38.115-2 V0.1.0-clean</w:t>
      </w:r>
    </w:p>
    <w:p>
      <w:pPr>
        <w:jc w:val="center"/>
        <w:rPr>
          <w:rFonts w:hint="default" w:ascii="Times New Roman" w:hAnsi="Times New Roman" w:eastAsia="宋体" w:cs="Times New Roman"/>
          <w:color w:val="0000FF"/>
          <w:kern w:val="2"/>
          <w:highlight w:val="none"/>
          <w:lang w:val="en-US" w:eastAsia="zh-CN"/>
        </w:rPr>
      </w:pPr>
    </w:p>
    <w:sectPr>
      <w:footerReference r:id="rId4"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MS Gothic"/>
    <w:panose1 w:val="02020400000000000000"/>
    <w:charset w:val="80"/>
    <w:family w:val="roman"/>
    <w:pitch w:val="default"/>
    <w:sig w:usb0="00000000" w:usb1="00000000" w:usb2="00000012" w:usb3="00000000" w:csb0="0002009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MS LineDraw">
    <w:altName w:val="Courier New"/>
    <w:panose1 w:val="00000000000000000000"/>
    <w:charset w:val="02"/>
    <w:family w:val="moder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MS PGothic">
    <w:panose1 w:val="020B0600070205080204"/>
    <w:charset w:val="80"/>
    <w:family w:val="swiss"/>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1">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2">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3">
    <w:nsid w:val="01AD2846"/>
    <w:multiLevelType w:val="singleLevel"/>
    <w:tmpl w:val="01AD2846"/>
    <w:lvl w:ilvl="0" w:tentative="0">
      <w:start w:val="1"/>
      <w:numFmt w:val="decimal"/>
      <w:suff w:val="space"/>
      <w:lvlText w:val="[%1]"/>
      <w:lvlJc w:val="left"/>
    </w:lvl>
  </w:abstractNum>
  <w:abstractNum w:abstractNumId="4">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5">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46F84F30"/>
    <w:multiLevelType w:val="multilevel"/>
    <w:tmpl w:val="46F84F30"/>
    <w:lvl w:ilvl="0" w:tentative="0">
      <w:start w:val="1"/>
      <w:numFmt w:val="decimal"/>
      <w:pStyle w:val="138"/>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7">
    <w:nsid w:val="50797FB7"/>
    <w:multiLevelType w:val="multilevel"/>
    <w:tmpl w:val="50797F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576C0327"/>
    <w:multiLevelType w:val="multilevel"/>
    <w:tmpl w:val="576C0327"/>
    <w:lvl w:ilvl="0" w:tentative="0">
      <w:start w:val="1"/>
      <w:numFmt w:val="decimal"/>
      <w:pStyle w:val="188"/>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73E56F14"/>
    <w:multiLevelType w:val="multilevel"/>
    <w:tmpl w:val="73E56F14"/>
    <w:lvl w:ilvl="0" w:tentative="0">
      <w:start w:val="1"/>
      <w:numFmt w:val="decimal"/>
      <w:pStyle w:val="144"/>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BC330F5"/>
    <w:multiLevelType w:val="multilevel"/>
    <w:tmpl w:val="7BC330F5"/>
    <w:lvl w:ilvl="0" w:tentative="0">
      <w:start w:val="1"/>
      <w:numFmt w:val="bullet"/>
      <w:pStyle w:val="17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7F547DFD"/>
    <w:multiLevelType w:val="singleLevel"/>
    <w:tmpl w:val="7F547DFD"/>
    <w:lvl w:ilvl="0" w:tentative="0">
      <w:start w:val="1"/>
      <w:numFmt w:val="bullet"/>
      <w:pStyle w:val="150"/>
      <w:lvlText w:val=""/>
      <w:lvlJc w:val="left"/>
      <w:pPr>
        <w:tabs>
          <w:tab w:val="left" w:pos="1418"/>
        </w:tabs>
        <w:ind w:left="1418" w:hanging="426"/>
      </w:pPr>
      <w:rPr>
        <w:rFonts w:hint="default" w:ascii="Wingdings" w:hAnsi="Wingdings"/>
      </w:rPr>
    </w:lvl>
  </w:abstractNum>
  <w:num w:numId="1">
    <w:abstractNumId w:val="9"/>
  </w:num>
  <w:num w:numId="2">
    <w:abstractNumId w:val="4"/>
  </w:num>
  <w:num w:numId="3">
    <w:abstractNumId w:val="2"/>
  </w:num>
  <w:num w:numId="4">
    <w:abstractNumId w:val="1"/>
  </w:num>
  <w:num w:numId="5">
    <w:abstractNumId w:val="0"/>
  </w:num>
  <w:num w:numId="6">
    <w:abstractNumId w:val="6"/>
  </w:num>
  <w:num w:numId="7">
    <w:abstractNumId w:val="10"/>
  </w:num>
  <w:num w:numId="8">
    <w:abstractNumId w:val="12"/>
  </w:num>
  <w:num w:numId="9">
    <w:abstractNumId w:val="11"/>
  </w:num>
  <w:num w:numId="10">
    <w:abstractNumId w:val="8"/>
  </w:num>
  <w:num w:numId="11">
    <w:abstractNumId w:val="5"/>
  </w:num>
  <w:num w:numId="12">
    <w:abstractNumId w:val="7"/>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C2"/>
    <w:rsid w:val="0000797C"/>
    <w:rsid w:val="000113B0"/>
    <w:rsid w:val="000115C1"/>
    <w:rsid w:val="00011764"/>
    <w:rsid w:val="000118F6"/>
    <w:rsid w:val="00011AF8"/>
    <w:rsid w:val="00011C8D"/>
    <w:rsid w:val="00012660"/>
    <w:rsid w:val="00012EA1"/>
    <w:rsid w:val="00012FD8"/>
    <w:rsid w:val="0001357B"/>
    <w:rsid w:val="00013CB8"/>
    <w:rsid w:val="000144E1"/>
    <w:rsid w:val="00015330"/>
    <w:rsid w:val="00015561"/>
    <w:rsid w:val="0001565F"/>
    <w:rsid w:val="000167CC"/>
    <w:rsid w:val="00016B01"/>
    <w:rsid w:val="00016DC3"/>
    <w:rsid w:val="0001798C"/>
    <w:rsid w:val="00017A6C"/>
    <w:rsid w:val="00017C43"/>
    <w:rsid w:val="00017F64"/>
    <w:rsid w:val="000207EC"/>
    <w:rsid w:val="000211CB"/>
    <w:rsid w:val="000212D1"/>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717E"/>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53C2"/>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7440"/>
    <w:rsid w:val="00057578"/>
    <w:rsid w:val="00057F83"/>
    <w:rsid w:val="00060687"/>
    <w:rsid w:val="000607A9"/>
    <w:rsid w:val="00060886"/>
    <w:rsid w:val="00060B3D"/>
    <w:rsid w:val="00060CDF"/>
    <w:rsid w:val="00060E61"/>
    <w:rsid w:val="00061BF6"/>
    <w:rsid w:val="00061DEA"/>
    <w:rsid w:val="000622D3"/>
    <w:rsid w:val="00062789"/>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C59"/>
    <w:rsid w:val="0007000C"/>
    <w:rsid w:val="000700D3"/>
    <w:rsid w:val="0007043F"/>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907E8"/>
    <w:rsid w:val="00090A09"/>
    <w:rsid w:val="00091527"/>
    <w:rsid w:val="0009307B"/>
    <w:rsid w:val="000938B8"/>
    <w:rsid w:val="000943C0"/>
    <w:rsid w:val="000949B0"/>
    <w:rsid w:val="00094C43"/>
    <w:rsid w:val="00094F97"/>
    <w:rsid w:val="00095331"/>
    <w:rsid w:val="000961AB"/>
    <w:rsid w:val="000961BE"/>
    <w:rsid w:val="00096294"/>
    <w:rsid w:val="00097964"/>
    <w:rsid w:val="00097992"/>
    <w:rsid w:val="000A07FE"/>
    <w:rsid w:val="000A0A9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6B30"/>
    <w:rsid w:val="000A7B74"/>
    <w:rsid w:val="000A7D02"/>
    <w:rsid w:val="000B0189"/>
    <w:rsid w:val="000B0431"/>
    <w:rsid w:val="000B0771"/>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6643"/>
    <w:rsid w:val="000C6BEB"/>
    <w:rsid w:val="000C6C09"/>
    <w:rsid w:val="000C6D4D"/>
    <w:rsid w:val="000C6DE0"/>
    <w:rsid w:val="000C6E31"/>
    <w:rsid w:val="000C7168"/>
    <w:rsid w:val="000C74BC"/>
    <w:rsid w:val="000C7733"/>
    <w:rsid w:val="000C7DB8"/>
    <w:rsid w:val="000D062E"/>
    <w:rsid w:val="000D0716"/>
    <w:rsid w:val="000D0CFE"/>
    <w:rsid w:val="000D0ED4"/>
    <w:rsid w:val="000D14E4"/>
    <w:rsid w:val="000D1573"/>
    <w:rsid w:val="000D1677"/>
    <w:rsid w:val="000D18B0"/>
    <w:rsid w:val="000D1AA2"/>
    <w:rsid w:val="000D29EA"/>
    <w:rsid w:val="000D3B23"/>
    <w:rsid w:val="000D3E8B"/>
    <w:rsid w:val="000D40F3"/>
    <w:rsid w:val="000D42B2"/>
    <w:rsid w:val="000D460A"/>
    <w:rsid w:val="000D468C"/>
    <w:rsid w:val="000D4753"/>
    <w:rsid w:val="000D4C50"/>
    <w:rsid w:val="000D5732"/>
    <w:rsid w:val="000D59A1"/>
    <w:rsid w:val="000D5E0C"/>
    <w:rsid w:val="000D5F94"/>
    <w:rsid w:val="000D6638"/>
    <w:rsid w:val="000D70CC"/>
    <w:rsid w:val="000D710D"/>
    <w:rsid w:val="000D7D62"/>
    <w:rsid w:val="000D7F74"/>
    <w:rsid w:val="000E0E28"/>
    <w:rsid w:val="000E15A2"/>
    <w:rsid w:val="000E20EE"/>
    <w:rsid w:val="000E301C"/>
    <w:rsid w:val="000E304E"/>
    <w:rsid w:val="000E3533"/>
    <w:rsid w:val="000E36D5"/>
    <w:rsid w:val="000E4329"/>
    <w:rsid w:val="000E5883"/>
    <w:rsid w:val="000E63BA"/>
    <w:rsid w:val="000E6452"/>
    <w:rsid w:val="000E6834"/>
    <w:rsid w:val="000E6A95"/>
    <w:rsid w:val="000E730E"/>
    <w:rsid w:val="000E74DF"/>
    <w:rsid w:val="000F025B"/>
    <w:rsid w:val="000F029B"/>
    <w:rsid w:val="000F0EF9"/>
    <w:rsid w:val="000F0F92"/>
    <w:rsid w:val="000F14CF"/>
    <w:rsid w:val="000F17C9"/>
    <w:rsid w:val="000F261C"/>
    <w:rsid w:val="000F4150"/>
    <w:rsid w:val="000F5051"/>
    <w:rsid w:val="000F54BC"/>
    <w:rsid w:val="000F5985"/>
    <w:rsid w:val="000F5A46"/>
    <w:rsid w:val="000F7A9D"/>
    <w:rsid w:val="00100151"/>
    <w:rsid w:val="0010025C"/>
    <w:rsid w:val="00100851"/>
    <w:rsid w:val="001009B6"/>
    <w:rsid w:val="00100B95"/>
    <w:rsid w:val="001012EF"/>
    <w:rsid w:val="001013F7"/>
    <w:rsid w:val="001015A2"/>
    <w:rsid w:val="00101C00"/>
    <w:rsid w:val="00101C0B"/>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56F"/>
    <w:rsid w:val="001125CC"/>
    <w:rsid w:val="0011267B"/>
    <w:rsid w:val="00113234"/>
    <w:rsid w:val="00114391"/>
    <w:rsid w:val="00114B49"/>
    <w:rsid w:val="00114EB0"/>
    <w:rsid w:val="001158EA"/>
    <w:rsid w:val="00115CC4"/>
    <w:rsid w:val="00115CCC"/>
    <w:rsid w:val="00115DE3"/>
    <w:rsid w:val="001163E3"/>
    <w:rsid w:val="0011644D"/>
    <w:rsid w:val="00116561"/>
    <w:rsid w:val="001167A8"/>
    <w:rsid w:val="00116C14"/>
    <w:rsid w:val="00117C29"/>
    <w:rsid w:val="00117E84"/>
    <w:rsid w:val="00120755"/>
    <w:rsid w:val="001211EA"/>
    <w:rsid w:val="00121930"/>
    <w:rsid w:val="00121CB2"/>
    <w:rsid w:val="00121CDB"/>
    <w:rsid w:val="00121D50"/>
    <w:rsid w:val="001220B0"/>
    <w:rsid w:val="0012227B"/>
    <w:rsid w:val="00122358"/>
    <w:rsid w:val="001226F6"/>
    <w:rsid w:val="0012293C"/>
    <w:rsid w:val="00123C9C"/>
    <w:rsid w:val="00124985"/>
    <w:rsid w:val="00125259"/>
    <w:rsid w:val="00125BB5"/>
    <w:rsid w:val="0012634B"/>
    <w:rsid w:val="00126C3B"/>
    <w:rsid w:val="0012737B"/>
    <w:rsid w:val="0012768E"/>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5409"/>
    <w:rsid w:val="00136A4E"/>
    <w:rsid w:val="001372CB"/>
    <w:rsid w:val="00137988"/>
    <w:rsid w:val="00137DC4"/>
    <w:rsid w:val="00137E5F"/>
    <w:rsid w:val="00140452"/>
    <w:rsid w:val="0014094C"/>
    <w:rsid w:val="00141BF3"/>
    <w:rsid w:val="00141ECD"/>
    <w:rsid w:val="00142419"/>
    <w:rsid w:val="001424E6"/>
    <w:rsid w:val="00142707"/>
    <w:rsid w:val="00144347"/>
    <w:rsid w:val="00144AA6"/>
    <w:rsid w:val="001452E8"/>
    <w:rsid w:val="001456C0"/>
    <w:rsid w:val="0014638D"/>
    <w:rsid w:val="00146FEB"/>
    <w:rsid w:val="00147550"/>
    <w:rsid w:val="00147774"/>
    <w:rsid w:val="00147CAC"/>
    <w:rsid w:val="00147EBC"/>
    <w:rsid w:val="00150210"/>
    <w:rsid w:val="0015078E"/>
    <w:rsid w:val="00150DED"/>
    <w:rsid w:val="00151B9D"/>
    <w:rsid w:val="00152256"/>
    <w:rsid w:val="00152316"/>
    <w:rsid w:val="001528B8"/>
    <w:rsid w:val="00152AF3"/>
    <w:rsid w:val="00153206"/>
    <w:rsid w:val="00153BB7"/>
    <w:rsid w:val="00154C08"/>
    <w:rsid w:val="00154FD8"/>
    <w:rsid w:val="001554C2"/>
    <w:rsid w:val="0015568D"/>
    <w:rsid w:val="00155712"/>
    <w:rsid w:val="00156315"/>
    <w:rsid w:val="00156E30"/>
    <w:rsid w:val="00157372"/>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A31"/>
    <w:rsid w:val="00166E10"/>
    <w:rsid w:val="00170042"/>
    <w:rsid w:val="001700E7"/>
    <w:rsid w:val="00170CBD"/>
    <w:rsid w:val="00170F2D"/>
    <w:rsid w:val="001719FC"/>
    <w:rsid w:val="0017269B"/>
    <w:rsid w:val="00172EC2"/>
    <w:rsid w:val="001731AE"/>
    <w:rsid w:val="00174013"/>
    <w:rsid w:val="001746B6"/>
    <w:rsid w:val="001761EE"/>
    <w:rsid w:val="00176301"/>
    <w:rsid w:val="0017660A"/>
    <w:rsid w:val="0017661B"/>
    <w:rsid w:val="001769A5"/>
    <w:rsid w:val="00176AF2"/>
    <w:rsid w:val="00176D05"/>
    <w:rsid w:val="0017756E"/>
    <w:rsid w:val="00177963"/>
    <w:rsid w:val="00180597"/>
    <w:rsid w:val="00181069"/>
    <w:rsid w:val="00181240"/>
    <w:rsid w:val="00181A59"/>
    <w:rsid w:val="001822AD"/>
    <w:rsid w:val="00182405"/>
    <w:rsid w:val="001829FD"/>
    <w:rsid w:val="0018352E"/>
    <w:rsid w:val="001839BB"/>
    <w:rsid w:val="00184CCE"/>
    <w:rsid w:val="00184CE8"/>
    <w:rsid w:val="00184E37"/>
    <w:rsid w:val="00185090"/>
    <w:rsid w:val="0018544F"/>
    <w:rsid w:val="001854AC"/>
    <w:rsid w:val="001855F8"/>
    <w:rsid w:val="0018577F"/>
    <w:rsid w:val="0018594A"/>
    <w:rsid w:val="00186251"/>
    <w:rsid w:val="00186287"/>
    <w:rsid w:val="001868C6"/>
    <w:rsid w:val="00186F4E"/>
    <w:rsid w:val="00190251"/>
    <w:rsid w:val="00190E03"/>
    <w:rsid w:val="001914EF"/>
    <w:rsid w:val="0019200C"/>
    <w:rsid w:val="00192068"/>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9C9"/>
    <w:rsid w:val="001A0D45"/>
    <w:rsid w:val="001A12A7"/>
    <w:rsid w:val="001A15F0"/>
    <w:rsid w:val="001A1B71"/>
    <w:rsid w:val="001A1C2C"/>
    <w:rsid w:val="001A1EDF"/>
    <w:rsid w:val="001A2007"/>
    <w:rsid w:val="001A2382"/>
    <w:rsid w:val="001A27FD"/>
    <w:rsid w:val="001A2F94"/>
    <w:rsid w:val="001A38C1"/>
    <w:rsid w:val="001A4162"/>
    <w:rsid w:val="001A48D9"/>
    <w:rsid w:val="001A4A59"/>
    <w:rsid w:val="001A58AA"/>
    <w:rsid w:val="001A5A30"/>
    <w:rsid w:val="001A5E11"/>
    <w:rsid w:val="001A6A14"/>
    <w:rsid w:val="001A6A36"/>
    <w:rsid w:val="001A7881"/>
    <w:rsid w:val="001A7EC0"/>
    <w:rsid w:val="001B0343"/>
    <w:rsid w:val="001B1B00"/>
    <w:rsid w:val="001B2497"/>
    <w:rsid w:val="001B2860"/>
    <w:rsid w:val="001B28B2"/>
    <w:rsid w:val="001B2D5B"/>
    <w:rsid w:val="001B353E"/>
    <w:rsid w:val="001B3711"/>
    <w:rsid w:val="001B3F29"/>
    <w:rsid w:val="001B4388"/>
    <w:rsid w:val="001B4697"/>
    <w:rsid w:val="001B48CD"/>
    <w:rsid w:val="001B4FA7"/>
    <w:rsid w:val="001B511A"/>
    <w:rsid w:val="001B5208"/>
    <w:rsid w:val="001B5574"/>
    <w:rsid w:val="001B5826"/>
    <w:rsid w:val="001B5DBE"/>
    <w:rsid w:val="001B6380"/>
    <w:rsid w:val="001B6CDE"/>
    <w:rsid w:val="001B6D94"/>
    <w:rsid w:val="001B6ECA"/>
    <w:rsid w:val="001B6F35"/>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5EC"/>
    <w:rsid w:val="001C5186"/>
    <w:rsid w:val="001C52E3"/>
    <w:rsid w:val="001C57A7"/>
    <w:rsid w:val="001C5B9B"/>
    <w:rsid w:val="001C6DF7"/>
    <w:rsid w:val="001C79A9"/>
    <w:rsid w:val="001D02ED"/>
    <w:rsid w:val="001D0B2A"/>
    <w:rsid w:val="001D1EAA"/>
    <w:rsid w:val="001D2F8D"/>
    <w:rsid w:val="001D2FFA"/>
    <w:rsid w:val="001D3A18"/>
    <w:rsid w:val="001D3E21"/>
    <w:rsid w:val="001D41FE"/>
    <w:rsid w:val="001D4630"/>
    <w:rsid w:val="001D4896"/>
    <w:rsid w:val="001D4945"/>
    <w:rsid w:val="001D5AA2"/>
    <w:rsid w:val="001D6002"/>
    <w:rsid w:val="001D63EE"/>
    <w:rsid w:val="001D67A5"/>
    <w:rsid w:val="001D6B8A"/>
    <w:rsid w:val="001D711B"/>
    <w:rsid w:val="001D7D0E"/>
    <w:rsid w:val="001E0B57"/>
    <w:rsid w:val="001E0FA6"/>
    <w:rsid w:val="001E1666"/>
    <w:rsid w:val="001E19E1"/>
    <w:rsid w:val="001E2C08"/>
    <w:rsid w:val="001E2E55"/>
    <w:rsid w:val="001E3038"/>
    <w:rsid w:val="001E3784"/>
    <w:rsid w:val="001E3BE4"/>
    <w:rsid w:val="001E3E52"/>
    <w:rsid w:val="001E41F3"/>
    <w:rsid w:val="001E49B1"/>
    <w:rsid w:val="001E4AA3"/>
    <w:rsid w:val="001E50E2"/>
    <w:rsid w:val="001E5728"/>
    <w:rsid w:val="001E6C42"/>
    <w:rsid w:val="001E6FB4"/>
    <w:rsid w:val="001E7299"/>
    <w:rsid w:val="001E7D40"/>
    <w:rsid w:val="001F0201"/>
    <w:rsid w:val="001F11E2"/>
    <w:rsid w:val="001F14E3"/>
    <w:rsid w:val="001F1612"/>
    <w:rsid w:val="001F2175"/>
    <w:rsid w:val="001F2777"/>
    <w:rsid w:val="001F2C04"/>
    <w:rsid w:val="001F3470"/>
    <w:rsid w:val="001F386E"/>
    <w:rsid w:val="001F3FED"/>
    <w:rsid w:val="001F4719"/>
    <w:rsid w:val="001F4C4B"/>
    <w:rsid w:val="001F4DCC"/>
    <w:rsid w:val="001F52DA"/>
    <w:rsid w:val="001F5737"/>
    <w:rsid w:val="001F5790"/>
    <w:rsid w:val="001F61FA"/>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C82"/>
    <w:rsid w:val="00221D10"/>
    <w:rsid w:val="0022231D"/>
    <w:rsid w:val="00223782"/>
    <w:rsid w:val="00223971"/>
    <w:rsid w:val="00223AC9"/>
    <w:rsid w:val="002248AD"/>
    <w:rsid w:val="0022499C"/>
    <w:rsid w:val="00224C23"/>
    <w:rsid w:val="002254C4"/>
    <w:rsid w:val="002258AF"/>
    <w:rsid w:val="00225BF4"/>
    <w:rsid w:val="00225D05"/>
    <w:rsid w:val="0022610E"/>
    <w:rsid w:val="002262FB"/>
    <w:rsid w:val="002269A8"/>
    <w:rsid w:val="00226AF5"/>
    <w:rsid w:val="00226B9F"/>
    <w:rsid w:val="00226FD7"/>
    <w:rsid w:val="002277A5"/>
    <w:rsid w:val="00227EB6"/>
    <w:rsid w:val="00230088"/>
    <w:rsid w:val="00230B39"/>
    <w:rsid w:val="00231498"/>
    <w:rsid w:val="00231E2F"/>
    <w:rsid w:val="00231E54"/>
    <w:rsid w:val="00231FEF"/>
    <w:rsid w:val="002323A5"/>
    <w:rsid w:val="002330A7"/>
    <w:rsid w:val="0023334B"/>
    <w:rsid w:val="002334AE"/>
    <w:rsid w:val="0023485E"/>
    <w:rsid w:val="00234DDA"/>
    <w:rsid w:val="00234F69"/>
    <w:rsid w:val="0023503E"/>
    <w:rsid w:val="00235C39"/>
    <w:rsid w:val="00236061"/>
    <w:rsid w:val="00236399"/>
    <w:rsid w:val="0023651C"/>
    <w:rsid w:val="00237DA7"/>
    <w:rsid w:val="00240A82"/>
    <w:rsid w:val="00240DF9"/>
    <w:rsid w:val="00240E86"/>
    <w:rsid w:val="00241CF2"/>
    <w:rsid w:val="002422AD"/>
    <w:rsid w:val="0024242F"/>
    <w:rsid w:val="00242508"/>
    <w:rsid w:val="0024260D"/>
    <w:rsid w:val="00242B88"/>
    <w:rsid w:val="00242E83"/>
    <w:rsid w:val="002432D5"/>
    <w:rsid w:val="0024335F"/>
    <w:rsid w:val="00243A36"/>
    <w:rsid w:val="00243F92"/>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79AA"/>
    <w:rsid w:val="00247B29"/>
    <w:rsid w:val="00250854"/>
    <w:rsid w:val="00250DF8"/>
    <w:rsid w:val="0025100F"/>
    <w:rsid w:val="00251634"/>
    <w:rsid w:val="00251C6C"/>
    <w:rsid w:val="00251C90"/>
    <w:rsid w:val="00252248"/>
    <w:rsid w:val="00252D3B"/>
    <w:rsid w:val="002530BE"/>
    <w:rsid w:val="002532C1"/>
    <w:rsid w:val="00253740"/>
    <w:rsid w:val="00255735"/>
    <w:rsid w:val="00255B2E"/>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D0"/>
    <w:rsid w:val="00276B1F"/>
    <w:rsid w:val="00277B08"/>
    <w:rsid w:val="00277B4C"/>
    <w:rsid w:val="00280399"/>
    <w:rsid w:val="00280533"/>
    <w:rsid w:val="0028062F"/>
    <w:rsid w:val="002807B4"/>
    <w:rsid w:val="002808AD"/>
    <w:rsid w:val="00281E24"/>
    <w:rsid w:val="00281EB0"/>
    <w:rsid w:val="0028298D"/>
    <w:rsid w:val="00282B18"/>
    <w:rsid w:val="00282E36"/>
    <w:rsid w:val="002833C1"/>
    <w:rsid w:val="002840DC"/>
    <w:rsid w:val="00284133"/>
    <w:rsid w:val="0028509B"/>
    <w:rsid w:val="00285291"/>
    <w:rsid w:val="00285734"/>
    <w:rsid w:val="00285FED"/>
    <w:rsid w:val="00286753"/>
    <w:rsid w:val="002869CA"/>
    <w:rsid w:val="00286A94"/>
    <w:rsid w:val="0028703B"/>
    <w:rsid w:val="0028716F"/>
    <w:rsid w:val="00287F71"/>
    <w:rsid w:val="00290A80"/>
    <w:rsid w:val="002919FA"/>
    <w:rsid w:val="00291B45"/>
    <w:rsid w:val="00292EAA"/>
    <w:rsid w:val="00293006"/>
    <w:rsid w:val="0029329A"/>
    <w:rsid w:val="00293612"/>
    <w:rsid w:val="00293D85"/>
    <w:rsid w:val="00294D9C"/>
    <w:rsid w:val="00294F41"/>
    <w:rsid w:val="00295352"/>
    <w:rsid w:val="00295D94"/>
    <w:rsid w:val="00295F8C"/>
    <w:rsid w:val="00296421"/>
    <w:rsid w:val="00297BF2"/>
    <w:rsid w:val="002A011F"/>
    <w:rsid w:val="002A03B3"/>
    <w:rsid w:val="002A0B43"/>
    <w:rsid w:val="002A122F"/>
    <w:rsid w:val="002A1A73"/>
    <w:rsid w:val="002A1EB3"/>
    <w:rsid w:val="002A1EDC"/>
    <w:rsid w:val="002A2211"/>
    <w:rsid w:val="002A2398"/>
    <w:rsid w:val="002A2409"/>
    <w:rsid w:val="002A2461"/>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921"/>
    <w:rsid w:val="002B59FE"/>
    <w:rsid w:val="002B5EA8"/>
    <w:rsid w:val="002B5EFA"/>
    <w:rsid w:val="002B6357"/>
    <w:rsid w:val="002B65DA"/>
    <w:rsid w:val="002B6C9A"/>
    <w:rsid w:val="002B7BEF"/>
    <w:rsid w:val="002C0528"/>
    <w:rsid w:val="002C06C4"/>
    <w:rsid w:val="002C1490"/>
    <w:rsid w:val="002C14DC"/>
    <w:rsid w:val="002C179E"/>
    <w:rsid w:val="002C1944"/>
    <w:rsid w:val="002C1C83"/>
    <w:rsid w:val="002C2735"/>
    <w:rsid w:val="002C28CD"/>
    <w:rsid w:val="002C3E2A"/>
    <w:rsid w:val="002C3F14"/>
    <w:rsid w:val="002C4624"/>
    <w:rsid w:val="002C4996"/>
    <w:rsid w:val="002C4DA1"/>
    <w:rsid w:val="002C5525"/>
    <w:rsid w:val="002C55A1"/>
    <w:rsid w:val="002C6178"/>
    <w:rsid w:val="002C683E"/>
    <w:rsid w:val="002C6E0A"/>
    <w:rsid w:val="002C6F80"/>
    <w:rsid w:val="002C76A9"/>
    <w:rsid w:val="002C7797"/>
    <w:rsid w:val="002C7D75"/>
    <w:rsid w:val="002D0123"/>
    <w:rsid w:val="002D0AE4"/>
    <w:rsid w:val="002D0C64"/>
    <w:rsid w:val="002D1513"/>
    <w:rsid w:val="002D188E"/>
    <w:rsid w:val="002D25D5"/>
    <w:rsid w:val="002D2A12"/>
    <w:rsid w:val="002D32AD"/>
    <w:rsid w:val="002D349B"/>
    <w:rsid w:val="002D404E"/>
    <w:rsid w:val="002D429F"/>
    <w:rsid w:val="002D4A87"/>
    <w:rsid w:val="002D4B06"/>
    <w:rsid w:val="002D4DFC"/>
    <w:rsid w:val="002D4E51"/>
    <w:rsid w:val="002D52BA"/>
    <w:rsid w:val="002D54B4"/>
    <w:rsid w:val="002D59A6"/>
    <w:rsid w:val="002D6410"/>
    <w:rsid w:val="002D6905"/>
    <w:rsid w:val="002D6921"/>
    <w:rsid w:val="002D714A"/>
    <w:rsid w:val="002D721E"/>
    <w:rsid w:val="002D7852"/>
    <w:rsid w:val="002E005A"/>
    <w:rsid w:val="002E00D1"/>
    <w:rsid w:val="002E1052"/>
    <w:rsid w:val="002E12D9"/>
    <w:rsid w:val="002E16EB"/>
    <w:rsid w:val="002E1E2E"/>
    <w:rsid w:val="002E2184"/>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4B9"/>
    <w:rsid w:val="002E7F7D"/>
    <w:rsid w:val="002E7FB6"/>
    <w:rsid w:val="002F03BC"/>
    <w:rsid w:val="002F0641"/>
    <w:rsid w:val="002F0A74"/>
    <w:rsid w:val="002F0C59"/>
    <w:rsid w:val="002F0DF6"/>
    <w:rsid w:val="002F2050"/>
    <w:rsid w:val="002F24E5"/>
    <w:rsid w:val="002F289C"/>
    <w:rsid w:val="002F2CBC"/>
    <w:rsid w:val="002F2F32"/>
    <w:rsid w:val="002F2F5F"/>
    <w:rsid w:val="002F3AAB"/>
    <w:rsid w:val="002F3C91"/>
    <w:rsid w:val="002F3EDD"/>
    <w:rsid w:val="002F3FFE"/>
    <w:rsid w:val="002F414C"/>
    <w:rsid w:val="002F42AA"/>
    <w:rsid w:val="002F5A1F"/>
    <w:rsid w:val="002F5D84"/>
    <w:rsid w:val="002F61BD"/>
    <w:rsid w:val="002F6303"/>
    <w:rsid w:val="002F6A71"/>
    <w:rsid w:val="002F70E1"/>
    <w:rsid w:val="002F781D"/>
    <w:rsid w:val="002F7A88"/>
    <w:rsid w:val="002F7AFD"/>
    <w:rsid w:val="00300346"/>
    <w:rsid w:val="00300527"/>
    <w:rsid w:val="003013A1"/>
    <w:rsid w:val="00301DDC"/>
    <w:rsid w:val="00301F17"/>
    <w:rsid w:val="0030269D"/>
    <w:rsid w:val="00302DF4"/>
    <w:rsid w:val="00302F78"/>
    <w:rsid w:val="003034CD"/>
    <w:rsid w:val="00303BC4"/>
    <w:rsid w:val="00303C27"/>
    <w:rsid w:val="00303E4F"/>
    <w:rsid w:val="00304097"/>
    <w:rsid w:val="0030467F"/>
    <w:rsid w:val="00305706"/>
    <w:rsid w:val="00305BD4"/>
    <w:rsid w:val="00305EE5"/>
    <w:rsid w:val="00305FAE"/>
    <w:rsid w:val="003064D9"/>
    <w:rsid w:val="00306938"/>
    <w:rsid w:val="00306C6F"/>
    <w:rsid w:val="0030719E"/>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315E"/>
    <w:rsid w:val="003233BF"/>
    <w:rsid w:val="00323A42"/>
    <w:rsid w:val="00323C3E"/>
    <w:rsid w:val="00323E50"/>
    <w:rsid w:val="0032442D"/>
    <w:rsid w:val="003248C6"/>
    <w:rsid w:val="003248EE"/>
    <w:rsid w:val="003250A5"/>
    <w:rsid w:val="00325267"/>
    <w:rsid w:val="00325E59"/>
    <w:rsid w:val="00326B53"/>
    <w:rsid w:val="00326C49"/>
    <w:rsid w:val="00327D26"/>
    <w:rsid w:val="00327FE9"/>
    <w:rsid w:val="003306E6"/>
    <w:rsid w:val="003307AE"/>
    <w:rsid w:val="00330CAC"/>
    <w:rsid w:val="00330F7B"/>
    <w:rsid w:val="003310C4"/>
    <w:rsid w:val="00331683"/>
    <w:rsid w:val="00331AB8"/>
    <w:rsid w:val="00332375"/>
    <w:rsid w:val="00332785"/>
    <w:rsid w:val="00332B0C"/>
    <w:rsid w:val="00333176"/>
    <w:rsid w:val="00333B90"/>
    <w:rsid w:val="00333CE9"/>
    <w:rsid w:val="00334E7B"/>
    <w:rsid w:val="003351D2"/>
    <w:rsid w:val="00335314"/>
    <w:rsid w:val="003358BB"/>
    <w:rsid w:val="00336A15"/>
    <w:rsid w:val="003371C6"/>
    <w:rsid w:val="00337328"/>
    <w:rsid w:val="00341108"/>
    <w:rsid w:val="00341464"/>
    <w:rsid w:val="00341777"/>
    <w:rsid w:val="00341EAA"/>
    <w:rsid w:val="00341F41"/>
    <w:rsid w:val="003422A0"/>
    <w:rsid w:val="003436F1"/>
    <w:rsid w:val="00343E5D"/>
    <w:rsid w:val="0034422A"/>
    <w:rsid w:val="00344294"/>
    <w:rsid w:val="003442A9"/>
    <w:rsid w:val="00344522"/>
    <w:rsid w:val="00346A7B"/>
    <w:rsid w:val="0034744F"/>
    <w:rsid w:val="00347611"/>
    <w:rsid w:val="00347699"/>
    <w:rsid w:val="00347990"/>
    <w:rsid w:val="003479AF"/>
    <w:rsid w:val="00347D74"/>
    <w:rsid w:val="003500E7"/>
    <w:rsid w:val="00350C0D"/>
    <w:rsid w:val="00351344"/>
    <w:rsid w:val="003513B8"/>
    <w:rsid w:val="003517B0"/>
    <w:rsid w:val="003520DC"/>
    <w:rsid w:val="00352BBE"/>
    <w:rsid w:val="00352F8F"/>
    <w:rsid w:val="003533AB"/>
    <w:rsid w:val="00353BAD"/>
    <w:rsid w:val="00353E5C"/>
    <w:rsid w:val="00354829"/>
    <w:rsid w:val="00354C5E"/>
    <w:rsid w:val="00354F5F"/>
    <w:rsid w:val="00355184"/>
    <w:rsid w:val="003553AD"/>
    <w:rsid w:val="00355BF2"/>
    <w:rsid w:val="00355E3A"/>
    <w:rsid w:val="00355E53"/>
    <w:rsid w:val="003561A3"/>
    <w:rsid w:val="00356719"/>
    <w:rsid w:val="00356B36"/>
    <w:rsid w:val="00356F77"/>
    <w:rsid w:val="00361570"/>
    <w:rsid w:val="00361962"/>
    <w:rsid w:val="00361DF3"/>
    <w:rsid w:val="00361E51"/>
    <w:rsid w:val="00362B1E"/>
    <w:rsid w:val="003632B1"/>
    <w:rsid w:val="003637B0"/>
    <w:rsid w:val="00363AF9"/>
    <w:rsid w:val="003641B1"/>
    <w:rsid w:val="003643D7"/>
    <w:rsid w:val="00364736"/>
    <w:rsid w:val="00364D4F"/>
    <w:rsid w:val="003651BD"/>
    <w:rsid w:val="003656BD"/>
    <w:rsid w:val="003657AE"/>
    <w:rsid w:val="00365A39"/>
    <w:rsid w:val="00365C27"/>
    <w:rsid w:val="00365F5E"/>
    <w:rsid w:val="00365FDD"/>
    <w:rsid w:val="00366340"/>
    <w:rsid w:val="00367370"/>
    <w:rsid w:val="00367639"/>
    <w:rsid w:val="00367F56"/>
    <w:rsid w:val="00370286"/>
    <w:rsid w:val="0037031F"/>
    <w:rsid w:val="00370700"/>
    <w:rsid w:val="00370732"/>
    <w:rsid w:val="00370E82"/>
    <w:rsid w:val="003716D6"/>
    <w:rsid w:val="00371A33"/>
    <w:rsid w:val="003729A8"/>
    <w:rsid w:val="00372A7D"/>
    <w:rsid w:val="00372D06"/>
    <w:rsid w:val="00373629"/>
    <w:rsid w:val="003740EB"/>
    <w:rsid w:val="0037427C"/>
    <w:rsid w:val="00374912"/>
    <w:rsid w:val="00374CE7"/>
    <w:rsid w:val="003752C3"/>
    <w:rsid w:val="00375B63"/>
    <w:rsid w:val="00375EF6"/>
    <w:rsid w:val="00376AE3"/>
    <w:rsid w:val="00376EF8"/>
    <w:rsid w:val="00380F99"/>
    <w:rsid w:val="0038179E"/>
    <w:rsid w:val="00381B88"/>
    <w:rsid w:val="00381C0D"/>
    <w:rsid w:val="00381F6C"/>
    <w:rsid w:val="00382DDF"/>
    <w:rsid w:val="00383FF7"/>
    <w:rsid w:val="00384C69"/>
    <w:rsid w:val="00384EED"/>
    <w:rsid w:val="003852B7"/>
    <w:rsid w:val="00386501"/>
    <w:rsid w:val="00386FF5"/>
    <w:rsid w:val="00387664"/>
    <w:rsid w:val="00387868"/>
    <w:rsid w:val="00387985"/>
    <w:rsid w:val="003909F8"/>
    <w:rsid w:val="00390AAC"/>
    <w:rsid w:val="00390EDA"/>
    <w:rsid w:val="0039156C"/>
    <w:rsid w:val="00391839"/>
    <w:rsid w:val="003929CE"/>
    <w:rsid w:val="00392C5F"/>
    <w:rsid w:val="00392D56"/>
    <w:rsid w:val="003936AD"/>
    <w:rsid w:val="003937CC"/>
    <w:rsid w:val="0039412B"/>
    <w:rsid w:val="00394416"/>
    <w:rsid w:val="00394A38"/>
    <w:rsid w:val="0039512A"/>
    <w:rsid w:val="00395767"/>
    <w:rsid w:val="0039604D"/>
    <w:rsid w:val="00396318"/>
    <w:rsid w:val="003A1D93"/>
    <w:rsid w:val="003A2621"/>
    <w:rsid w:val="003A46DD"/>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3D5"/>
    <w:rsid w:val="003B44D4"/>
    <w:rsid w:val="003B4762"/>
    <w:rsid w:val="003B489B"/>
    <w:rsid w:val="003B59C2"/>
    <w:rsid w:val="003B6956"/>
    <w:rsid w:val="003B705F"/>
    <w:rsid w:val="003B70EE"/>
    <w:rsid w:val="003C073C"/>
    <w:rsid w:val="003C077E"/>
    <w:rsid w:val="003C0920"/>
    <w:rsid w:val="003C09C0"/>
    <w:rsid w:val="003C0C82"/>
    <w:rsid w:val="003C15ED"/>
    <w:rsid w:val="003C1E9B"/>
    <w:rsid w:val="003C2FC4"/>
    <w:rsid w:val="003C3310"/>
    <w:rsid w:val="003C3A78"/>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4C9D"/>
    <w:rsid w:val="003D4CBF"/>
    <w:rsid w:val="003D5A4A"/>
    <w:rsid w:val="003D5DCB"/>
    <w:rsid w:val="003D6111"/>
    <w:rsid w:val="003D6356"/>
    <w:rsid w:val="003D6706"/>
    <w:rsid w:val="003D6CC0"/>
    <w:rsid w:val="003D6E9F"/>
    <w:rsid w:val="003D75B4"/>
    <w:rsid w:val="003D7778"/>
    <w:rsid w:val="003D7990"/>
    <w:rsid w:val="003D7CEC"/>
    <w:rsid w:val="003E0039"/>
    <w:rsid w:val="003E0E80"/>
    <w:rsid w:val="003E375D"/>
    <w:rsid w:val="003E3962"/>
    <w:rsid w:val="003E397D"/>
    <w:rsid w:val="003E4FCE"/>
    <w:rsid w:val="003E6B75"/>
    <w:rsid w:val="003E6FF9"/>
    <w:rsid w:val="003E7F5B"/>
    <w:rsid w:val="003F0064"/>
    <w:rsid w:val="003F08B1"/>
    <w:rsid w:val="003F0D64"/>
    <w:rsid w:val="003F0F26"/>
    <w:rsid w:val="003F1231"/>
    <w:rsid w:val="003F2930"/>
    <w:rsid w:val="003F31F9"/>
    <w:rsid w:val="003F34A7"/>
    <w:rsid w:val="003F3F1D"/>
    <w:rsid w:val="003F419A"/>
    <w:rsid w:val="003F4204"/>
    <w:rsid w:val="003F550F"/>
    <w:rsid w:val="003F5AD3"/>
    <w:rsid w:val="003F604E"/>
    <w:rsid w:val="003F6159"/>
    <w:rsid w:val="003F61E8"/>
    <w:rsid w:val="003F68A5"/>
    <w:rsid w:val="003F72AA"/>
    <w:rsid w:val="00400F71"/>
    <w:rsid w:val="004014EA"/>
    <w:rsid w:val="00402D8A"/>
    <w:rsid w:val="00403136"/>
    <w:rsid w:val="00403256"/>
    <w:rsid w:val="00403408"/>
    <w:rsid w:val="00403597"/>
    <w:rsid w:val="00403716"/>
    <w:rsid w:val="0040397B"/>
    <w:rsid w:val="004044D9"/>
    <w:rsid w:val="00404AD8"/>
    <w:rsid w:val="00404F84"/>
    <w:rsid w:val="004051D2"/>
    <w:rsid w:val="0040544F"/>
    <w:rsid w:val="004054B5"/>
    <w:rsid w:val="00405B3B"/>
    <w:rsid w:val="00406F81"/>
    <w:rsid w:val="0040734E"/>
    <w:rsid w:val="00407AFD"/>
    <w:rsid w:val="00407B5A"/>
    <w:rsid w:val="00407BC4"/>
    <w:rsid w:val="00410923"/>
    <w:rsid w:val="004112A6"/>
    <w:rsid w:val="004114EC"/>
    <w:rsid w:val="00411A81"/>
    <w:rsid w:val="004120F3"/>
    <w:rsid w:val="004122AC"/>
    <w:rsid w:val="00412336"/>
    <w:rsid w:val="00412954"/>
    <w:rsid w:val="00412CBB"/>
    <w:rsid w:val="00412D1C"/>
    <w:rsid w:val="0041390E"/>
    <w:rsid w:val="00413977"/>
    <w:rsid w:val="00414494"/>
    <w:rsid w:val="00414F67"/>
    <w:rsid w:val="0041585F"/>
    <w:rsid w:val="00415963"/>
    <w:rsid w:val="00415D58"/>
    <w:rsid w:val="00416677"/>
    <w:rsid w:val="0041669D"/>
    <w:rsid w:val="004169E9"/>
    <w:rsid w:val="00416AC5"/>
    <w:rsid w:val="00416F2F"/>
    <w:rsid w:val="00416F69"/>
    <w:rsid w:val="004170C8"/>
    <w:rsid w:val="004171DF"/>
    <w:rsid w:val="00417733"/>
    <w:rsid w:val="00417A30"/>
    <w:rsid w:val="00417E2A"/>
    <w:rsid w:val="00421471"/>
    <w:rsid w:val="004218CA"/>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779B"/>
    <w:rsid w:val="00427E77"/>
    <w:rsid w:val="00430105"/>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7D4"/>
    <w:rsid w:val="00436FD5"/>
    <w:rsid w:val="00437DE6"/>
    <w:rsid w:val="00440524"/>
    <w:rsid w:val="00440967"/>
    <w:rsid w:val="00440A1D"/>
    <w:rsid w:val="004418E0"/>
    <w:rsid w:val="00441BA6"/>
    <w:rsid w:val="00441CAD"/>
    <w:rsid w:val="00441EF7"/>
    <w:rsid w:val="004420BA"/>
    <w:rsid w:val="00442CF9"/>
    <w:rsid w:val="00442D97"/>
    <w:rsid w:val="004435B9"/>
    <w:rsid w:val="0044427C"/>
    <w:rsid w:val="004447D2"/>
    <w:rsid w:val="00444983"/>
    <w:rsid w:val="00444C5C"/>
    <w:rsid w:val="0044529A"/>
    <w:rsid w:val="00445934"/>
    <w:rsid w:val="00445FD3"/>
    <w:rsid w:val="0044649F"/>
    <w:rsid w:val="0044674B"/>
    <w:rsid w:val="00446CF1"/>
    <w:rsid w:val="00446D7B"/>
    <w:rsid w:val="00446E1B"/>
    <w:rsid w:val="004478B5"/>
    <w:rsid w:val="00447A54"/>
    <w:rsid w:val="00447AB3"/>
    <w:rsid w:val="004504E7"/>
    <w:rsid w:val="00450544"/>
    <w:rsid w:val="00450EED"/>
    <w:rsid w:val="00450F2F"/>
    <w:rsid w:val="00451021"/>
    <w:rsid w:val="00452343"/>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50E"/>
    <w:rsid w:val="004635BE"/>
    <w:rsid w:val="00463C4F"/>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1127"/>
    <w:rsid w:val="00471577"/>
    <w:rsid w:val="004715EC"/>
    <w:rsid w:val="00471696"/>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346"/>
    <w:rsid w:val="00477BE8"/>
    <w:rsid w:val="004800F1"/>
    <w:rsid w:val="00480D71"/>
    <w:rsid w:val="0048186E"/>
    <w:rsid w:val="004822A4"/>
    <w:rsid w:val="00482495"/>
    <w:rsid w:val="00483421"/>
    <w:rsid w:val="00483626"/>
    <w:rsid w:val="0048389D"/>
    <w:rsid w:val="00483A2D"/>
    <w:rsid w:val="00483B18"/>
    <w:rsid w:val="004854ED"/>
    <w:rsid w:val="0048588B"/>
    <w:rsid w:val="00486706"/>
    <w:rsid w:val="00486BE8"/>
    <w:rsid w:val="00487B4A"/>
    <w:rsid w:val="00487CC1"/>
    <w:rsid w:val="00487D60"/>
    <w:rsid w:val="004905B3"/>
    <w:rsid w:val="00491496"/>
    <w:rsid w:val="0049166A"/>
    <w:rsid w:val="00491828"/>
    <w:rsid w:val="00492263"/>
    <w:rsid w:val="0049243B"/>
    <w:rsid w:val="00492CF6"/>
    <w:rsid w:val="004933D6"/>
    <w:rsid w:val="004938DF"/>
    <w:rsid w:val="00493E89"/>
    <w:rsid w:val="00493FFA"/>
    <w:rsid w:val="004941D5"/>
    <w:rsid w:val="0049454B"/>
    <w:rsid w:val="00494F49"/>
    <w:rsid w:val="004957FE"/>
    <w:rsid w:val="00495CF6"/>
    <w:rsid w:val="00495EF4"/>
    <w:rsid w:val="0049637A"/>
    <w:rsid w:val="004966D9"/>
    <w:rsid w:val="00496A88"/>
    <w:rsid w:val="00496AEC"/>
    <w:rsid w:val="00496BDF"/>
    <w:rsid w:val="004973A5"/>
    <w:rsid w:val="00497FDC"/>
    <w:rsid w:val="004A0421"/>
    <w:rsid w:val="004A04A0"/>
    <w:rsid w:val="004A057E"/>
    <w:rsid w:val="004A1824"/>
    <w:rsid w:val="004A1AE4"/>
    <w:rsid w:val="004A1F6C"/>
    <w:rsid w:val="004A20AC"/>
    <w:rsid w:val="004A2950"/>
    <w:rsid w:val="004A2B61"/>
    <w:rsid w:val="004A2EF8"/>
    <w:rsid w:val="004A3244"/>
    <w:rsid w:val="004A3677"/>
    <w:rsid w:val="004A3745"/>
    <w:rsid w:val="004A3FB3"/>
    <w:rsid w:val="004A43AA"/>
    <w:rsid w:val="004A440A"/>
    <w:rsid w:val="004A4FC6"/>
    <w:rsid w:val="004A51B8"/>
    <w:rsid w:val="004A531E"/>
    <w:rsid w:val="004A586D"/>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29E"/>
    <w:rsid w:val="004B43AE"/>
    <w:rsid w:val="004B4E2A"/>
    <w:rsid w:val="004B5094"/>
    <w:rsid w:val="004B52C0"/>
    <w:rsid w:val="004B5C2A"/>
    <w:rsid w:val="004B6923"/>
    <w:rsid w:val="004B75BC"/>
    <w:rsid w:val="004B7B70"/>
    <w:rsid w:val="004B7FCF"/>
    <w:rsid w:val="004C01F4"/>
    <w:rsid w:val="004C0D2D"/>
    <w:rsid w:val="004C0E9C"/>
    <w:rsid w:val="004C10FE"/>
    <w:rsid w:val="004C166F"/>
    <w:rsid w:val="004C16C8"/>
    <w:rsid w:val="004C1709"/>
    <w:rsid w:val="004C1860"/>
    <w:rsid w:val="004C199F"/>
    <w:rsid w:val="004C1E5C"/>
    <w:rsid w:val="004C20A0"/>
    <w:rsid w:val="004C3899"/>
    <w:rsid w:val="004C4689"/>
    <w:rsid w:val="004C4FA4"/>
    <w:rsid w:val="004C500E"/>
    <w:rsid w:val="004C5C34"/>
    <w:rsid w:val="004C62A4"/>
    <w:rsid w:val="004C6414"/>
    <w:rsid w:val="004C66B8"/>
    <w:rsid w:val="004C746E"/>
    <w:rsid w:val="004C783C"/>
    <w:rsid w:val="004C798D"/>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428"/>
    <w:rsid w:val="004D608B"/>
    <w:rsid w:val="004D60A1"/>
    <w:rsid w:val="004D6157"/>
    <w:rsid w:val="004D65F4"/>
    <w:rsid w:val="004D677A"/>
    <w:rsid w:val="004D68D6"/>
    <w:rsid w:val="004D6E82"/>
    <w:rsid w:val="004D701F"/>
    <w:rsid w:val="004D711D"/>
    <w:rsid w:val="004E0744"/>
    <w:rsid w:val="004E0B94"/>
    <w:rsid w:val="004E0BD2"/>
    <w:rsid w:val="004E0DAF"/>
    <w:rsid w:val="004E0F95"/>
    <w:rsid w:val="004E118E"/>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720F"/>
    <w:rsid w:val="004E7EAF"/>
    <w:rsid w:val="004F0025"/>
    <w:rsid w:val="004F0205"/>
    <w:rsid w:val="004F07F2"/>
    <w:rsid w:val="004F0E70"/>
    <w:rsid w:val="004F107F"/>
    <w:rsid w:val="004F1269"/>
    <w:rsid w:val="004F158A"/>
    <w:rsid w:val="004F197E"/>
    <w:rsid w:val="004F2C82"/>
    <w:rsid w:val="004F2E14"/>
    <w:rsid w:val="004F34D4"/>
    <w:rsid w:val="004F45CF"/>
    <w:rsid w:val="004F4925"/>
    <w:rsid w:val="004F4990"/>
    <w:rsid w:val="004F49AD"/>
    <w:rsid w:val="004F4FC8"/>
    <w:rsid w:val="004F52D5"/>
    <w:rsid w:val="004F52DC"/>
    <w:rsid w:val="004F5AB4"/>
    <w:rsid w:val="004F6629"/>
    <w:rsid w:val="004F679F"/>
    <w:rsid w:val="004F692E"/>
    <w:rsid w:val="004F6EFB"/>
    <w:rsid w:val="004F6FB9"/>
    <w:rsid w:val="004F70FA"/>
    <w:rsid w:val="004F7A0C"/>
    <w:rsid w:val="004F7D9D"/>
    <w:rsid w:val="004F7F9A"/>
    <w:rsid w:val="005009F6"/>
    <w:rsid w:val="00501AD5"/>
    <w:rsid w:val="00501E2D"/>
    <w:rsid w:val="00502187"/>
    <w:rsid w:val="005022BF"/>
    <w:rsid w:val="00502BDF"/>
    <w:rsid w:val="00502F04"/>
    <w:rsid w:val="005036F4"/>
    <w:rsid w:val="0050370B"/>
    <w:rsid w:val="005037C3"/>
    <w:rsid w:val="005038A9"/>
    <w:rsid w:val="00503EDF"/>
    <w:rsid w:val="00504091"/>
    <w:rsid w:val="00504377"/>
    <w:rsid w:val="0050492B"/>
    <w:rsid w:val="00504AE4"/>
    <w:rsid w:val="00504AFF"/>
    <w:rsid w:val="00505103"/>
    <w:rsid w:val="00505471"/>
    <w:rsid w:val="00505619"/>
    <w:rsid w:val="00506555"/>
    <w:rsid w:val="00506769"/>
    <w:rsid w:val="00506C24"/>
    <w:rsid w:val="00506CEC"/>
    <w:rsid w:val="00506E1C"/>
    <w:rsid w:val="005071D6"/>
    <w:rsid w:val="00507DFB"/>
    <w:rsid w:val="0051064B"/>
    <w:rsid w:val="005111A9"/>
    <w:rsid w:val="005111B4"/>
    <w:rsid w:val="005111E9"/>
    <w:rsid w:val="00511B83"/>
    <w:rsid w:val="005125DD"/>
    <w:rsid w:val="0051283A"/>
    <w:rsid w:val="00512BBA"/>
    <w:rsid w:val="005132D2"/>
    <w:rsid w:val="0051404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72E"/>
    <w:rsid w:val="00520922"/>
    <w:rsid w:val="00521410"/>
    <w:rsid w:val="00521F4D"/>
    <w:rsid w:val="00521F69"/>
    <w:rsid w:val="00522534"/>
    <w:rsid w:val="00522D9B"/>
    <w:rsid w:val="00522DFE"/>
    <w:rsid w:val="0052306A"/>
    <w:rsid w:val="005232CC"/>
    <w:rsid w:val="00523857"/>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1843"/>
    <w:rsid w:val="00532097"/>
    <w:rsid w:val="0053248D"/>
    <w:rsid w:val="00532FAA"/>
    <w:rsid w:val="005330C0"/>
    <w:rsid w:val="00533386"/>
    <w:rsid w:val="00533BCD"/>
    <w:rsid w:val="005343C7"/>
    <w:rsid w:val="00534A95"/>
    <w:rsid w:val="00535FA1"/>
    <w:rsid w:val="00536046"/>
    <w:rsid w:val="005367C6"/>
    <w:rsid w:val="00536D48"/>
    <w:rsid w:val="00537361"/>
    <w:rsid w:val="00537B0B"/>
    <w:rsid w:val="00541256"/>
    <w:rsid w:val="00541AAC"/>
    <w:rsid w:val="00541CC2"/>
    <w:rsid w:val="00541F92"/>
    <w:rsid w:val="005435FB"/>
    <w:rsid w:val="00543726"/>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BF"/>
    <w:rsid w:val="00564FA5"/>
    <w:rsid w:val="005650FA"/>
    <w:rsid w:val="005652E6"/>
    <w:rsid w:val="005653B7"/>
    <w:rsid w:val="0056579F"/>
    <w:rsid w:val="00565812"/>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E28"/>
    <w:rsid w:val="00572554"/>
    <w:rsid w:val="00572797"/>
    <w:rsid w:val="0057348C"/>
    <w:rsid w:val="005736B8"/>
    <w:rsid w:val="00573A9D"/>
    <w:rsid w:val="00573CE7"/>
    <w:rsid w:val="00573E45"/>
    <w:rsid w:val="0057414D"/>
    <w:rsid w:val="0057426E"/>
    <w:rsid w:val="005744BD"/>
    <w:rsid w:val="00574FCC"/>
    <w:rsid w:val="005750C4"/>
    <w:rsid w:val="005753F9"/>
    <w:rsid w:val="00575A7A"/>
    <w:rsid w:val="00575B23"/>
    <w:rsid w:val="00575E10"/>
    <w:rsid w:val="0057640D"/>
    <w:rsid w:val="00576A46"/>
    <w:rsid w:val="00580141"/>
    <w:rsid w:val="005802A2"/>
    <w:rsid w:val="00580804"/>
    <w:rsid w:val="00580EAC"/>
    <w:rsid w:val="00580FFE"/>
    <w:rsid w:val="005815F5"/>
    <w:rsid w:val="005819DC"/>
    <w:rsid w:val="00581D6B"/>
    <w:rsid w:val="00582B60"/>
    <w:rsid w:val="00582C97"/>
    <w:rsid w:val="005832FC"/>
    <w:rsid w:val="00583458"/>
    <w:rsid w:val="0058361C"/>
    <w:rsid w:val="00583FC8"/>
    <w:rsid w:val="00584C04"/>
    <w:rsid w:val="00585A8D"/>
    <w:rsid w:val="005862F5"/>
    <w:rsid w:val="00586741"/>
    <w:rsid w:val="00586DD7"/>
    <w:rsid w:val="00587782"/>
    <w:rsid w:val="005878EA"/>
    <w:rsid w:val="00590C92"/>
    <w:rsid w:val="00591478"/>
    <w:rsid w:val="00591A8C"/>
    <w:rsid w:val="00592433"/>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608"/>
    <w:rsid w:val="005A57DC"/>
    <w:rsid w:val="005A57EC"/>
    <w:rsid w:val="005A591F"/>
    <w:rsid w:val="005A5B67"/>
    <w:rsid w:val="005A5EA8"/>
    <w:rsid w:val="005A63D1"/>
    <w:rsid w:val="005A6485"/>
    <w:rsid w:val="005A6C93"/>
    <w:rsid w:val="005A6F63"/>
    <w:rsid w:val="005A7B16"/>
    <w:rsid w:val="005B004B"/>
    <w:rsid w:val="005B065B"/>
    <w:rsid w:val="005B1CB7"/>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9EA"/>
    <w:rsid w:val="005B7E95"/>
    <w:rsid w:val="005C0329"/>
    <w:rsid w:val="005C0395"/>
    <w:rsid w:val="005C03C2"/>
    <w:rsid w:val="005C043B"/>
    <w:rsid w:val="005C0C29"/>
    <w:rsid w:val="005C0E43"/>
    <w:rsid w:val="005C1619"/>
    <w:rsid w:val="005C1F7C"/>
    <w:rsid w:val="005C2283"/>
    <w:rsid w:val="005C25B7"/>
    <w:rsid w:val="005C270F"/>
    <w:rsid w:val="005C27E7"/>
    <w:rsid w:val="005C37BB"/>
    <w:rsid w:val="005C43DD"/>
    <w:rsid w:val="005C4994"/>
    <w:rsid w:val="005C5155"/>
    <w:rsid w:val="005C5623"/>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964"/>
    <w:rsid w:val="005D2A4D"/>
    <w:rsid w:val="005D3077"/>
    <w:rsid w:val="005D355C"/>
    <w:rsid w:val="005D38FB"/>
    <w:rsid w:val="005D3B00"/>
    <w:rsid w:val="005D4769"/>
    <w:rsid w:val="005D4F6F"/>
    <w:rsid w:val="005D558F"/>
    <w:rsid w:val="005D5B3F"/>
    <w:rsid w:val="005D5FBF"/>
    <w:rsid w:val="005D6113"/>
    <w:rsid w:val="005D62E8"/>
    <w:rsid w:val="005D6D5C"/>
    <w:rsid w:val="005D6EE6"/>
    <w:rsid w:val="005D713B"/>
    <w:rsid w:val="005D73C4"/>
    <w:rsid w:val="005D753D"/>
    <w:rsid w:val="005D781B"/>
    <w:rsid w:val="005D7E29"/>
    <w:rsid w:val="005D7FE8"/>
    <w:rsid w:val="005E0B25"/>
    <w:rsid w:val="005E1501"/>
    <w:rsid w:val="005E159D"/>
    <w:rsid w:val="005E1F90"/>
    <w:rsid w:val="005E2C44"/>
    <w:rsid w:val="005E3280"/>
    <w:rsid w:val="005E3C16"/>
    <w:rsid w:val="005E3D81"/>
    <w:rsid w:val="005E482B"/>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2460"/>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689"/>
    <w:rsid w:val="005F79E5"/>
    <w:rsid w:val="00600BB7"/>
    <w:rsid w:val="006010DC"/>
    <w:rsid w:val="0060118F"/>
    <w:rsid w:val="00601708"/>
    <w:rsid w:val="00601B7F"/>
    <w:rsid w:val="00601CDA"/>
    <w:rsid w:val="00601FC8"/>
    <w:rsid w:val="00602616"/>
    <w:rsid w:val="0060272D"/>
    <w:rsid w:val="006033F1"/>
    <w:rsid w:val="00603C17"/>
    <w:rsid w:val="00603F59"/>
    <w:rsid w:val="00604562"/>
    <w:rsid w:val="006045A3"/>
    <w:rsid w:val="006045D6"/>
    <w:rsid w:val="00604A27"/>
    <w:rsid w:val="00604CD3"/>
    <w:rsid w:val="00604F89"/>
    <w:rsid w:val="0060574C"/>
    <w:rsid w:val="006061E7"/>
    <w:rsid w:val="006068B8"/>
    <w:rsid w:val="00606C2E"/>
    <w:rsid w:val="00606CE7"/>
    <w:rsid w:val="006100A8"/>
    <w:rsid w:val="00610758"/>
    <w:rsid w:val="00610F55"/>
    <w:rsid w:val="0061164A"/>
    <w:rsid w:val="00611858"/>
    <w:rsid w:val="006118B2"/>
    <w:rsid w:val="00611D7A"/>
    <w:rsid w:val="0061219F"/>
    <w:rsid w:val="00612380"/>
    <w:rsid w:val="00612871"/>
    <w:rsid w:val="00612FFB"/>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600"/>
    <w:rsid w:val="00622ECF"/>
    <w:rsid w:val="00622F13"/>
    <w:rsid w:val="0062385C"/>
    <w:rsid w:val="00623C12"/>
    <w:rsid w:val="00623FA7"/>
    <w:rsid w:val="00624A09"/>
    <w:rsid w:val="00624D9A"/>
    <w:rsid w:val="00624E8A"/>
    <w:rsid w:val="0062517C"/>
    <w:rsid w:val="00625309"/>
    <w:rsid w:val="00625AA4"/>
    <w:rsid w:val="00625C34"/>
    <w:rsid w:val="00625CE7"/>
    <w:rsid w:val="00625DB9"/>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FF8"/>
    <w:rsid w:val="006408BF"/>
    <w:rsid w:val="00640926"/>
    <w:rsid w:val="00640F8A"/>
    <w:rsid w:val="006413FE"/>
    <w:rsid w:val="006419B1"/>
    <w:rsid w:val="00641E23"/>
    <w:rsid w:val="00642119"/>
    <w:rsid w:val="006423AA"/>
    <w:rsid w:val="00642870"/>
    <w:rsid w:val="00643B9B"/>
    <w:rsid w:val="00643D70"/>
    <w:rsid w:val="00643D96"/>
    <w:rsid w:val="00643FA6"/>
    <w:rsid w:val="0064482C"/>
    <w:rsid w:val="00644AB8"/>
    <w:rsid w:val="00645200"/>
    <w:rsid w:val="006454CA"/>
    <w:rsid w:val="00645AC5"/>
    <w:rsid w:val="00645B4E"/>
    <w:rsid w:val="00645D00"/>
    <w:rsid w:val="0064683B"/>
    <w:rsid w:val="00647800"/>
    <w:rsid w:val="006478C7"/>
    <w:rsid w:val="006479E2"/>
    <w:rsid w:val="00650317"/>
    <w:rsid w:val="00650BF1"/>
    <w:rsid w:val="00651B0A"/>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BAF"/>
    <w:rsid w:val="00662FE3"/>
    <w:rsid w:val="006631A5"/>
    <w:rsid w:val="00663559"/>
    <w:rsid w:val="006638C9"/>
    <w:rsid w:val="00663AD1"/>
    <w:rsid w:val="00663E4D"/>
    <w:rsid w:val="006645EC"/>
    <w:rsid w:val="00664B6A"/>
    <w:rsid w:val="00664C7E"/>
    <w:rsid w:val="00664D05"/>
    <w:rsid w:val="006654A1"/>
    <w:rsid w:val="00665E6D"/>
    <w:rsid w:val="00666395"/>
    <w:rsid w:val="006663C8"/>
    <w:rsid w:val="00666DD8"/>
    <w:rsid w:val="006672C0"/>
    <w:rsid w:val="006674F8"/>
    <w:rsid w:val="006675A1"/>
    <w:rsid w:val="00667633"/>
    <w:rsid w:val="00670290"/>
    <w:rsid w:val="006705F0"/>
    <w:rsid w:val="00670B7C"/>
    <w:rsid w:val="00671226"/>
    <w:rsid w:val="00671481"/>
    <w:rsid w:val="006716E4"/>
    <w:rsid w:val="006717F4"/>
    <w:rsid w:val="00671D2D"/>
    <w:rsid w:val="00671DC2"/>
    <w:rsid w:val="0067343D"/>
    <w:rsid w:val="0067352A"/>
    <w:rsid w:val="0067358E"/>
    <w:rsid w:val="00673661"/>
    <w:rsid w:val="00673B4E"/>
    <w:rsid w:val="00673CBA"/>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89A"/>
    <w:rsid w:val="00680E58"/>
    <w:rsid w:val="00680F1D"/>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902FA"/>
    <w:rsid w:val="006906E9"/>
    <w:rsid w:val="006907B3"/>
    <w:rsid w:val="00690D77"/>
    <w:rsid w:val="00690DE2"/>
    <w:rsid w:val="00691550"/>
    <w:rsid w:val="00691FCD"/>
    <w:rsid w:val="0069240D"/>
    <w:rsid w:val="00692582"/>
    <w:rsid w:val="006933ED"/>
    <w:rsid w:val="0069391A"/>
    <w:rsid w:val="00693E76"/>
    <w:rsid w:val="006941B1"/>
    <w:rsid w:val="006948DE"/>
    <w:rsid w:val="00694CF7"/>
    <w:rsid w:val="0069525E"/>
    <w:rsid w:val="006959BB"/>
    <w:rsid w:val="006961C9"/>
    <w:rsid w:val="00696F24"/>
    <w:rsid w:val="00697205"/>
    <w:rsid w:val="00697960"/>
    <w:rsid w:val="006A1823"/>
    <w:rsid w:val="006A1FEE"/>
    <w:rsid w:val="006A284B"/>
    <w:rsid w:val="006A2B2D"/>
    <w:rsid w:val="006A2B8E"/>
    <w:rsid w:val="006A2BFB"/>
    <w:rsid w:val="006A3814"/>
    <w:rsid w:val="006A38F9"/>
    <w:rsid w:val="006A3AF8"/>
    <w:rsid w:val="006A3B3A"/>
    <w:rsid w:val="006A3EDD"/>
    <w:rsid w:val="006A47AD"/>
    <w:rsid w:val="006A4B77"/>
    <w:rsid w:val="006A4BC4"/>
    <w:rsid w:val="006A4CB7"/>
    <w:rsid w:val="006A5743"/>
    <w:rsid w:val="006A662E"/>
    <w:rsid w:val="006A6707"/>
    <w:rsid w:val="006A6B76"/>
    <w:rsid w:val="006A6CE9"/>
    <w:rsid w:val="006A7052"/>
    <w:rsid w:val="006A7418"/>
    <w:rsid w:val="006A744B"/>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85A"/>
    <w:rsid w:val="006C4A8E"/>
    <w:rsid w:val="006C70B8"/>
    <w:rsid w:val="006C79EA"/>
    <w:rsid w:val="006C7ADC"/>
    <w:rsid w:val="006C7BEB"/>
    <w:rsid w:val="006C7E05"/>
    <w:rsid w:val="006D059C"/>
    <w:rsid w:val="006D0D08"/>
    <w:rsid w:val="006D1333"/>
    <w:rsid w:val="006D1642"/>
    <w:rsid w:val="006D2F6C"/>
    <w:rsid w:val="006D30F1"/>
    <w:rsid w:val="006D32A5"/>
    <w:rsid w:val="006D3359"/>
    <w:rsid w:val="006D3DC6"/>
    <w:rsid w:val="006D4460"/>
    <w:rsid w:val="006D4659"/>
    <w:rsid w:val="006D5241"/>
    <w:rsid w:val="006D5677"/>
    <w:rsid w:val="006D57D8"/>
    <w:rsid w:val="006D6AB5"/>
    <w:rsid w:val="006D7A3B"/>
    <w:rsid w:val="006D7C78"/>
    <w:rsid w:val="006D7D0B"/>
    <w:rsid w:val="006E0327"/>
    <w:rsid w:val="006E0D6D"/>
    <w:rsid w:val="006E0E0A"/>
    <w:rsid w:val="006E0EA8"/>
    <w:rsid w:val="006E114F"/>
    <w:rsid w:val="006E1700"/>
    <w:rsid w:val="006E208E"/>
    <w:rsid w:val="006E21E4"/>
    <w:rsid w:val="006E223B"/>
    <w:rsid w:val="006E263D"/>
    <w:rsid w:val="006E2976"/>
    <w:rsid w:val="006E2D4C"/>
    <w:rsid w:val="006E3BDA"/>
    <w:rsid w:val="006E4248"/>
    <w:rsid w:val="006E4466"/>
    <w:rsid w:val="006E48DE"/>
    <w:rsid w:val="006E4A1D"/>
    <w:rsid w:val="006E52CD"/>
    <w:rsid w:val="006E53DA"/>
    <w:rsid w:val="006E5443"/>
    <w:rsid w:val="006E5919"/>
    <w:rsid w:val="006E5933"/>
    <w:rsid w:val="006E639E"/>
    <w:rsid w:val="006E69BD"/>
    <w:rsid w:val="006E6AC9"/>
    <w:rsid w:val="006E7776"/>
    <w:rsid w:val="006E7F5A"/>
    <w:rsid w:val="006F0354"/>
    <w:rsid w:val="006F08EA"/>
    <w:rsid w:val="006F0BBE"/>
    <w:rsid w:val="006F14E6"/>
    <w:rsid w:val="006F2274"/>
    <w:rsid w:val="006F287B"/>
    <w:rsid w:val="006F308E"/>
    <w:rsid w:val="006F370F"/>
    <w:rsid w:val="006F3855"/>
    <w:rsid w:val="006F3D1C"/>
    <w:rsid w:val="006F3D72"/>
    <w:rsid w:val="006F46A3"/>
    <w:rsid w:val="006F5167"/>
    <w:rsid w:val="006F57F7"/>
    <w:rsid w:val="006F58E3"/>
    <w:rsid w:val="006F5DB0"/>
    <w:rsid w:val="006F608B"/>
    <w:rsid w:val="006F6E90"/>
    <w:rsid w:val="006F6EDB"/>
    <w:rsid w:val="006F736D"/>
    <w:rsid w:val="0070002E"/>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E8B"/>
    <w:rsid w:val="00704ECC"/>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329"/>
    <w:rsid w:val="007143FF"/>
    <w:rsid w:val="00714A8B"/>
    <w:rsid w:val="00715B88"/>
    <w:rsid w:val="00716C06"/>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9F9"/>
    <w:rsid w:val="007252A7"/>
    <w:rsid w:val="00725477"/>
    <w:rsid w:val="007255A1"/>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DA"/>
    <w:rsid w:val="00737632"/>
    <w:rsid w:val="007378BA"/>
    <w:rsid w:val="00737BFF"/>
    <w:rsid w:val="00737FFD"/>
    <w:rsid w:val="00740CA6"/>
    <w:rsid w:val="00740E5B"/>
    <w:rsid w:val="00741043"/>
    <w:rsid w:val="00741E3C"/>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DAC"/>
    <w:rsid w:val="00746F79"/>
    <w:rsid w:val="007471F2"/>
    <w:rsid w:val="00747537"/>
    <w:rsid w:val="007477DA"/>
    <w:rsid w:val="00747886"/>
    <w:rsid w:val="00747ABA"/>
    <w:rsid w:val="00747BBC"/>
    <w:rsid w:val="007503B9"/>
    <w:rsid w:val="007506E8"/>
    <w:rsid w:val="007508CD"/>
    <w:rsid w:val="00751043"/>
    <w:rsid w:val="0075143B"/>
    <w:rsid w:val="00751B3E"/>
    <w:rsid w:val="00751C19"/>
    <w:rsid w:val="00752B67"/>
    <w:rsid w:val="00752D5C"/>
    <w:rsid w:val="007533B5"/>
    <w:rsid w:val="007535F0"/>
    <w:rsid w:val="007538D1"/>
    <w:rsid w:val="007548B8"/>
    <w:rsid w:val="007548C2"/>
    <w:rsid w:val="00754A17"/>
    <w:rsid w:val="0075506B"/>
    <w:rsid w:val="007552F1"/>
    <w:rsid w:val="00755482"/>
    <w:rsid w:val="007554F0"/>
    <w:rsid w:val="00755538"/>
    <w:rsid w:val="00757399"/>
    <w:rsid w:val="00757590"/>
    <w:rsid w:val="007575FE"/>
    <w:rsid w:val="00757788"/>
    <w:rsid w:val="00760451"/>
    <w:rsid w:val="0076125A"/>
    <w:rsid w:val="00761F4B"/>
    <w:rsid w:val="00762235"/>
    <w:rsid w:val="00762539"/>
    <w:rsid w:val="00762928"/>
    <w:rsid w:val="00762AC9"/>
    <w:rsid w:val="00762B56"/>
    <w:rsid w:val="007640F7"/>
    <w:rsid w:val="007649D1"/>
    <w:rsid w:val="007659A7"/>
    <w:rsid w:val="0076611A"/>
    <w:rsid w:val="0076612A"/>
    <w:rsid w:val="00766154"/>
    <w:rsid w:val="007666AF"/>
    <w:rsid w:val="00766753"/>
    <w:rsid w:val="00767517"/>
    <w:rsid w:val="00767891"/>
    <w:rsid w:val="007700E9"/>
    <w:rsid w:val="00770387"/>
    <w:rsid w:val="007705B7"/>
    <w:rsid w:val="007709EB"/>
    <w:rsid w:val="00770F20"/>
    <w:rsid w:val="0077104E"/>
    <w:rsid w:val="00771947"/>
    <w:rsid w:val="00771B04"/>
    <w:rsid w:val="00771BB7"/>
    <w:rsid w:val="00772200"/>
    <w:rsid w:val="00772891"/>
    <w:rsid w:val="00772D9D"/>
    <w:rsid w:val="0077351B"/>
    <w:rsid w:val="00773B4E"/>
    <w:rsid w:val="00773B8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415F"/>
    <w:rsid w:val="007841F6"/>
    <w:rsid w:val="00784AEE"/>
    <w:rsid w:val="00785320"/>
    <w:rsid w:val="0078533C"/>
    <w:rsid w:val="0078598B"/>
    <w:rsid w:val="00785A6D"/>
    <w:rsid w:val="00785AA5"/>
    <w:rsid w:val="00785F43"/>
    <w:rsid w:val="007860C1"/>
    <w:rsid w:val="00786AC9"/>
    <w:rsid w:val="007874A7"/>
    <w:rsid w:val="00787DB7"/>
    <w:rsid w:val="00787E50"/>
    <w:rsid w:val="00787F5E"/>
    <w:rsid w:val="00790639"/>
    <w:rsid w:val="00790714"/>
    <w:rsid w:val="007911EE"/>
    <w:rsid w:val="0079226B"/>
    <w:rsid w:val="0079227D"/>
    <w:rsid w:val="007922DA"/>
    <w:rsid w:val="00792A70"/>
    <w:rsid w:val="007931BA"/>
    <w:rsid w:val="00793591"/>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733"/>
    <w:rsid w:val="007A583E"/>
    <w:rsid w:val="007A595D"/>
    <w:rsid w:val="007A662C"/>
    <w:rsid w:val="007A6673"/>
    <w:rsid w:val="007A762D"/>
    <w:rsid w:val="007A7CEC"/>
    <w:rsid w:val="007B0B4D"/>
    <w:rsid w:val="007B12D8"/>
    <w:rsid w:val="007B1D9C"/>
    <w:rsid w:val="007B3357"/>
    <w:rsid w:val="007B4440"/>
    <w:rsid w:val="007B4D2E"/>
    <w:rsid w:val="007B512A"/>
    <w:rsid w:val="007B5400"/>
    <w:rsid w:val="007B57D0"/>
    <w:rsid w:val="007B5EFA"/>
    <w:rsid w:val="007B66A2"/>
    <w:rsid w:val="007B6720"/>
    <w:rsid w:val="007B6878"/>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D7"/>
    <w:rsid w:val="007C41B8"/>
    <w:rsid w:val="007C4F48"/>
    <w:rsid w:val="007C4F7C"/>
    <w:rsid w:val="007C520B"/>
    <w:rsid w:val="007C56C0"/>
    <w:rsid w:val="007C6A1D"/>
    <w:rsid w:val="007C77F2"/>
    <w:rsid w:val="007D003B"/>
    <w:rsid w:val="007D021B"/>
    <w:rsid w:val="007D0BFB"/>
    <w:rsid w:val="007D0DFC"/>
    <w:rsid w:val="007D10A2"/>
    <w:rsid w:val="007D12D6"/>
    <w:rsid w:val="007D1979"/>
    <w:rsid w:val="007D1B46"/>
    <w:rsid w:val="007D1C5E"/>
    <w:rsid w:val="007D39D3"/>
    <w:rsid w:val="007D3DC9"/>
    <w:rsid w:val="007D3FCA"/>
    <w:rsid w:val="007D4ADA"/>
    <w:rsid w:val="007D4F1A"/>
    <w:rsid w:val="007D5446"/>
    <w:rsid w:val="007D603B"/>
    <w:rsid w:val="007D6BB2"/>
    <w:rsid w:val="007D733E"/>
    <w:rsid w:val="007D742F"/>
    <w:rsid w:val="007D785D"/>
    <w:rsid w:val="007D7969"/>
    <w:rsid w:val="007E2488"/>
    <w:rsid w:val="007E276F"/>
    <w:rsid w:val="007E2A99"/>
    <w:rsid w:val="007E3F19"/>
    <w:rsid w:val="007E4036"/>
    <w:rsid w:val="007E4988"/>
    <w:rsid w:val="007E498F"/>
    <w:rsid w:val="007E6973"/>
    <w:rsid w:val="007E6C8A"/>
    <w:rsid w:val="007E77EA"/>
    <w:rsid w:val="007E7A10"/>
    <w:rsid w:val="007E7B6E"/>
    <w:rsid w:val="007E7FB6"/>
    <w:rsid w:val="007F0555"/>
    <w:rsid w:val="007F0AC7"/>
    <w:rsid w:val="007F0D9F"/>
    <w:rsid w:val="007F10F7"/>
    <w:rsid w:val="007F152D"/>
    <w:rsid w:val="007F15EA"/>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B27"/>
    <w:rsid w:val="0080007E"/>
    <w:rsid w:val="00800363"/>
    <w:rsid w:val="00800588"/>
    <w:rsid w:val="008008A0"/>
    <w:rsid w:val="00800FD2"/>
    <w:rsid w:val="008011A6"/>
    <w:rsid w:val="008018A5"/>
    <w:rsid w:val="00802191"/>
    <w:rsid w:val="008022C2"/>
    <w:rsid w:val="008029E6"/>
    <w:rsid w:val="00803395"/>
    <w:rsid w:val="0080385D"/>
    <w:rsid w:val="008038CC"/>
    <w:rsid w:val="008042B8"/>
    <w:rsid w:val="00804586"/>
    <w:rsid w:val="0080678F"/>
    <w:rsid w:val="00810214"/>
    <w:rsid w:val="00811197"/>
    <w:rsid w:val="00811344"/>
    <w:rsid w:val="008113A0"/>
    <w:rsid w:val="008113E9"/>
    <w:rsid w:val="00811500"/>
    <w:rsid w:val="00811552"/>
    <w:rsid w:val="008119C1"/>
    <w:rsid w:val="00811A37"/>
    <w:rsid w:val="00811CF8"/>
    <w:rsid w:val="00811EB2"/>
    <w:rsid w:val="00812864"/>
    <w:rsid w:val="00812B39"/>
    <w:rsid w:val="00812D99"/>
    <w:rsid w:val="008131A9"/>
    <w:rsid w:val="00813BFC"/>
    <w:rsid w:val="00814156"/>
    <w:rsid w:val="00814454"/>
    <w:rsid w:val="00814518"/>
    <w:rsid w:val="00814ED4"/>
    <w:rsid w:val="008155D6"/>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258E"/>
    <w:rsid w:val="0082326C"/>
    <w:rsid w:val="008236A1"/>
    <w:rsid w:val="008236CD"/>
    <w:rsid w:val="008239A4"/>
    <w:rsid w:val="008243C7"/>
    <w:rsid w:val="008245B2"/>
    <w:rsid w:val="008247C2"/>
    <w:rsid w:val="008248F2"/>
    <w:rsid w:val="00824B74"/>
    <w:rsid w:val="00825A92"/>
    <w:rsid w:val="00825BAC"/>
    <w:rsid w:val="008267D9"/>
    <w:rsid w:val="00826A80"/>
    <w:rsid w:val="00827BE8"/>
    <w:rsid w:val="008301CC"/>
    <w:rsid w:val="0083025A"/>
    <w:rsid w:val="00830A03"/>
    <w:rsid w:val="00831639"/>
    <w:rsid w:val="008316E1"/>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7B86"/>
    <w:rsid w:val="00837CF6"/>
    <w:rsid w:val="00837EEB"/>
    <w:rsid w:val="00840335"/>
    <w:rsid w:val="00841ADE"/>
    <w:rsid w:val="0084277A"/>
    <w:rsid w:val="0084280F"/>
    <w:rsid w:val="00843506"/>
    <w:rsid w:val="00843B67"/>
    <w:rsid w:val="008441AF"/>
    <w:rsid w:val="00844B46"/>
    <w:rsid w:val="008452C0"/>
    <w:rsid w:val="00845435"/>
    <w:rsid w:val="00845C41"/>
    <w:rsid w:val="00846513"/>
    <w:rsid w:val="00846586"/>
    <w:rsid w:val="008467A6"/>
    <w:rsid w:val="00847222"/>
    <w:rsid w:val="00847297"/>
    <w:rsid w:val="008476EB"/>
    <w:rsid w:val="00847D44"/>
    <w:rsid w:val="00850299"/>
    <w:rsid w:val="008503AC"/>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F07"/>
    <w:rsid w:val="008607F7"/>
    <w:rsid w:val="0086111B"/>
    <w:rsid w:val="00861423"/>
    <w:rsid w:val="00861429"/>
    <w:rsid w:val="008614A3"/>
    <w:rsid w:val="008617B2"/>
    <w:rsid w:val="00861877"/>
    <w:rsid w:val="00861E45"/>
    <w:rsid w:val="0086299B"/>
    <w:rsid w:val="00862A16"/>
    <w:rsid w:val="00862C43"/>
    <w:rsid w:val="00862C4C"/>
    <w:rsid w:val="00862D0A"/>
    <w:rsid w:val="0086371B"/>
    <w:rsid w:val="00863CFD"/>
    <w:rsid w:val="008644E6"/>
    <w:rsid w:val="00864790"/>
    <w:rsid w:val="00864A52"/>
    <w:rsid w:val="00864C32"/>
    <w:rsid w:val="00865018"/>
    <w:rsid w:val="0086518A"/>
    <w:rsid w:val="008652F6"/>
    <w:rsid w:val="0086563A"/>
    <w:rsid w:val="0086574F"/>
    <w:rsid w:val="0086603D"/>
    <w:rsid w:val="00866314"/>
    <w:rsid w:val="0086670B"/>
    <w:rsid w:val="00866B95"/>
    <w:rsid w:val="00867408"/>
    <w:rsid w:val="008675BC"/>
    <w:rsid w:val="00867B0D"/>
    <w:rsid w:val="00867B7B"/>
    <w:rsid w:val="00867CED"/>
    <w:rsid w:val="00867FBE"/>
    <w:rsid w:val="00870712"/>
    <w:rsid w:val="008709F2"/>
    <w:rsid w:val="0087200D"/>
    <w:rsid w:val="00872656"/>
    <w:rsid w:val="00873805"/>
    <w:rsid w:val="0087399D"/>
    <w:rsid w:val="00873AA0"/>
    <w:rsid w:val="00873AA3"/>
    <w:rsid w:val="00873D2B"/>
    <w:rsid w:val="00874718"/>
    <w:rsid w:val="00874953"/>
    <w:rsid w:val="0087563C"/>
    <w:rsid w:val="00875760"/>
    <w:rsid w:val="00875986"/>
    <w:rsid w:val="00875AF5"/>
    <w:rsid w:val="00875CF2"/>
    <w:rsid w:val="00875E7A"/>
    <w:rsid w:val="0087695B"/>
    <w:rsid w:val="00876E07"/>
    <w:rsid w:val="00876E40"/>
    <w:rsid w:val="008776D0"/>
    <w:rsid w:val="008803D7"/>
    <w:rsid w:val="008806DE"/>
    <w:rsid w:val="00880818"/>
    <w:rsid w:val="00880846"/>
    <w:rsid w:val="008809A6"/>
    <w:rsid w:val="00880E89"/>
    <w:rsid w:val="00881BC8"/>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7EB4"/>
    <w:rsid w:val="00890A28"/>
    <w:rsid w:val="00890C7C"/>
    <w:rsid w:val="00890EF5"/>
    <w:rsid w:val="00891049"/>
    <w:rsid w:val="00891427"/>
    <w:rsid w:val="0089194A"/>
    <w:rsid w:val="00892701"/>
    <w:rsid w:val="00892E07"/>
    <w:rsid w:val="00893426"/>
    <w:rsid w:val="00893491"/>
    <w:rsid w:val="00893EDD"/>
    <w:rsid w:val="008943B8"/>
    <w:rsid w:val="00894F8C"/>
    <w:rsid w:val="00895D55"/>
    <w:rsid w:val="008961EB"/>
    <w:rsid w:val="0089673D"/>
    <w:rsid w:val="008A0F49"/>
    <w:rsid w:val="008A3DA6"/>
    <w:rsid w:val="008A4616"/>
    <w:rsid w:val="008A584E"/>
    <w:rsid w:val="008A6500"/>
    <w:rsid w:val="008A6533"/>
    <w:rsid w:val="008A6B5D"/>
    <w:rsid w:val="008A743B"/>
    <w:rsid w:val="008A76C7"/>
    <w:rsid w:val="008A7BB1"/>
    <w:rsid w:val="008A7D55"/>
    <w:rsid w:val="008B00D7"/>
    <w:rsid w:val="008B023C"/>
    <w:rsid w:val="008B0302"/>
    <w:rsid w:val="008B04F3"/>
    <w:rsid w:val="008B0BCC"/>
    <w:rsid w:val="008B10FC"/>
    <w:rsid w:val="008B11A4"/>
    <w:rsid w:val="008B15DD"/>
    <w:rsid w:val="008B165A"/>
    <w:rsid w:val="008B1A4E"/>
    <w:rsid w:val="008B2872"/>
    <w:rsid w:val="008B28AB"/>
    <w:rsid w:val="008B38CB"/>
    <w:rsid w:val="008B4090"/>
    <w:rsid w:val="008B48C4"/>
    <w:rsid w:val="008B48FE"/>
    <w:rsid w:val="008B4B92"/>
    <w:rsid w:val="008B4BB9"/>
    <w:rsid w:val="008B4C9C"/>
    <w:rsid w:val="008B5235"/>
    <w:rsid w:val="008B540A"/>
    <w:rsid w:val="008B5D35"/>
    <w:rsid w:val="008B6331"/>
    <w:rsid w:val="008B6F2C"/>
    <w:rsid w:val="008C0344"/>
    <w:rsid w:val="008C071B"/>
    <w:rsid w:val="008C0CFF"/>
    <w:rsid w:val="008C17C6"/>
    <w:rsid w:val="008C1A0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36"/>
    <w:rsid w:val="008D2C81"/>
    <w:rsid w:val="008D2D57"/>
    <w:rsid w:val="008D2FE6"/>
    <w:rsid w:val="008D33D7"/>
    <w:rsid w:val="008D3DD4"/>
    <w:rsid w:val="008D44E6"/>
    <w:rsid w:val="008D4778"/>
    <w:rsid w:val="008D4C98"/>
    <w:rsid w:val="008D4DC3"/>
    <w:rsid w:val="008D511A"/>
    <w:rsid w:val="008D54BC"/>
    <w:rsid w:val="008D5780"/>
    <w:rsid w:val="008D5892"/>
    <w:rsid w:val="008D5D4A"/>
    <w:rsid w:val="008D623F"/>
    <w:rsid w:val="008D62F9"/>
    <w:rsid w:val="008D6DD3"/>
    <w:rsid w:val="008D726F"/>
    <w:rsid w:val="008D7568"/>
    <w:rsid w:val="008E023D"/>
    <w:rsid w:val="008E0711"/>
    <w:rsid w:val="008E081B"/>
    <w:rsid w:val="008E0875"/>
    <w:rsid w:val="008E0B56"/>
    <w:rsid w:val="008E0C0F"/>
    <w:rsid w:val="008E1AF1"/>
    <w:rsid w:val="008E1C55"/>
    <w:rsid w:val="008E1DAC"/>
    <w:rsid w:val="008E23DD"/>
    <w:rsid w:val="008E2DB6"/>
    <w:rsid w:val="008E317F"/>
    <w:rsid w:val="008E3B27"/>
    <w:rsid w:val="008E47EA"/>
    <w:rsid w:val="008E48DB"/>
    <w:rsid w:val="008E5DFD"/>
    <w:rsid w:val="008E5FA6"/>
    <w:rsid w:val="008E6909"/>
    <w:rsid w:val="008E69F4"/>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98E"/>
    <w:rsid w:val="008F4EFB"/>
    <w:rsid w:val="008F4F30"/>
    <w:rsid w:val="008F5903"/>
    <w:rsid w:val="008F5B85"/>
    <w:rsid w:val="008F6208"/>
    <w:rsid w:val="008F797E"/>
    <w:rsid w:val="00900389"/>
    <w:rsid w:val="00900710"/>
    <w:rsid w:val="009009C8"/>
    <w:rsid w:val="00900E63"/>
    <w:rsid w:val="009010BE"/>
    <w:rsid w:val="009011AB"/>
    <w:rsid w:val="009012E6"/>
    <w:rsid w:val="00901749"/>
    <w:rsid w:val="009017C4"/>
    <w:rsid w:val="00901A06"/>
    <w:rsid w:val="00902787"/>
    <w:rsid w:val="009027C9"/>
    <w:rsid w:val="009027EC"/>
    <w:rsid w:val="00902D2D"/>
    <w:rsid w:val="00903435"/>
    <w:rsid w:val="009037F0"/>
    <w:rsid w:val="0090465C"/>
    <w:rsid w:val="00905403"/>
    <w:rsid w:val="00905409"/>
    <w:rsid w:val="00905F99"/>
    <w:rsid w:val="009060F7"/>
    <w:rsid w:val="00906731"/>
    <w:rsid w:val="0090710A"/>
    <w:rsid w:val="009075ED"/>
    <w:rsid w:val="009079CB"/>
    <w:rsid w:val="00907FFB"/>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D83"/>
    <w:rsid w:val="00931BE4"/>
    <w:rsid w:val="00931D80"/>
    <w:rsid w:val="00932A73"/>
    <w:rsid w:val="00932B27"/>
    <w:rsid w:val="00933981"/>
    <w:rsid w:val="00933D46"/>
    <w:rsid w:val="00934488"/>
    <w:rsid w:val="009348ED"/>
    <w:rsid w:val="00934951"/>
    <w:rsid w:val="00934C53"/>
    <w:rsid w:val="0093513A"/>
    <w:rsid w:val="00935487"/>
    <w:rsid w:val="00935C92"/>
    <w:rsid w:val="0093670A"/>
    <w:rsid w:val="009367F4"/>
    <w:rsid w:val="0093757B"/>
    <w:rsid w:val="009376AB"/>
    <w:rsid w:val="00937FAA"/>
    <w:rsid w:val="00940E2B"/>
    <w:rsid w:val="00940FAA"/>
    <w:rsid w:val="00941A10"/>
    <w:rsid w:val="00942200"/>
    <w:rsid w:val="009422FB"/>
    <w:rsid w:val="009423F0"/>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9EA"/>
    <w:rsid w:val="00957DE3"/>
    <w:rsid w:val="009603B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CF2"/>
    <w:rsid w:val="0096733D"/>
    <w:rsid w:val="00967484"/>
    <w:rsid w:val="009674FC"/>
    <w:rsid w:val="0096750F"/>
    <w:rsid w:val="00971055"/>
    <w:rsid w:val="00971241"/>
    <w:rsid w:val="0097174C"/>
    <w:rsid w:val="0097176C"/>
    <w:rsid w:val="009717E6"/>
    <w:rsid w:val="009722D0"/>
    <w:rsid w:val="009728DC"/>
    <w:rsid w:val="00973214"/>
    <w:rsid w:val="00974045"/>
    <w:rsid w:val="00974677"/>
    <w:rsid w:val="00974794"/>
    <w:rsid w:val="00974FA3"/>
    <w:rsid w:val="009754F1"/>
    <w:rsid w:val="009758AF"/>
    <w:rsid w:val="00975A34"/>
    <w:rsid w:val="00975E3F"/>
    <w:rsid w:val="00975E6F"/>
    <w:rsid w:val="0097641D"/>
    <w:rsid w:val="00977E87"/>
    <w:rsid w:val="009808C9"/>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54A"/>
    <w:rsid w:val="00987F4F"/>
    <w:rsid w:val="00990B56"/>
    <w:rsid w:val="00991B90"/>
    <w:rsid w:val="0099262F"/>
    <w:rsid w:val="00992727"/>
    <w:rsid w:val="00992F7D"/>
    <w:rsid w:val="0099355F"/>
    <w:rsid w:val="009935B0"/>
    <w:rsid w:val="009939C6"/>
    <w:rsid w:val="00993C61"/>
    <w:rsid w:val="00993CFD"/>
    <w:rsid w:val="0099401A"/>
    <w:rsid w:val="00995333"/>
    <w:rsid w:val="0099570D"/>
    <w:rsid w:val="0099742D"/>
    <w:rsid w:val="00997681"/>
    <w:rsid w:val="009978C9"/>
    <w:rsid w:val="00997F4A"/>
    <w:rsid w:val="009A14AE"/>
    <w:rsid w:val="009A1663"/>
    <w:rsid w:val="009A184B"/>
    <w:rsid w:val="009A1C8E"/>
    <w:rsid w:val="009A1C98"/>
    <w:rsid w:val="009A23D7"/>
    <w:rsid w:val="009A25D4"/>
    <w:rsid w:val="009A25F4"/>
    <w:rsid w:val="009A3BE0"/>
    <w:rsid w:val="009A4A6C"/>
    <w:rsid w:val="009A4F56"/>
    <w:rsid w:val="009A4F9E"/>
    <w:rsid w:val="009A5309"/>
    <w:rsid w:val="009A59DF"/>
    <w:rsid w:val="009A647C"/>
    <w:rsid w:val="009A6581"/>
    <w:rsid w:val="009A666F"/>
    <w:rsid w:val="009A6BE1"/>
    <w:rsid w:val="009A7CDA"/>
    <w:rsid w:val="009B0526"/>
    <w:rsid w:val="009B064B"/>
    <w:rsid w:val="009B102C"/>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E1C"/>
    <w:rsid w:val="009C2519"/>
    <w:rsid w:val="009C271B"/>
    <w:rsid w:val="009C2780"/>
    <w:rsid w:val="009C2CB8"/>
    <w:rsid w:val="009C3424"/>
    <w:rsid w:val="009C387A"/>
    <w:rsid w:val="009C3C5C"/>
    <w:rsid w:val="009C3F6D"/>
    <w:rsid w:val="009C400E"/>
    <w:rsid w:val="009C4C4B"/>
    <w:rsid w:val="009C5236"/>
    <w:rsid w:val="009C5A49"/>
    <w:rsid w:val="009C6422"/>
    <w:rsid w:val="009C6570"/>
    <w:rsid w:val="009C790E"/>
    <w:rsid w:val="009C7C77"/>
    <w:rsid w:val="009C7F3A"/>
    <w:rsid w:val="009D021A"/>
    <w:rsid w:val="009D0344"/>
    <w:rsid w:val="009D07C6"/>
    <w:rsid w:val="009D119A"/>
    <w:rsid w:val="009D2A1C"/>
    <w:rsid w:val="009D2E00"/>
    <w:rsid w:val="009D339C"/>
    <w:rsid w:val="009D3C49"/>
    <w:rsid w:val="009D4386"/>
    <w:rsid w:val="009D4B51"/>
    <w:rsid w:val="009D51B3"/>
    <w:rsid w:val="009D574B"/>
    <w:rsid w:val="009D5AB7"/>
    <w:rsid w:val="009D5B56"/>
    <w:rsid w:val="009D5FEE"/>
    <w:rsid w:val="009D6177"/>
    <w:rsid w:val="009D62A9"/>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49AD"/>
    <w:rsid w:val="009E50FE"/>
    <w:rsid w:val="009E5356"/>
    <w:rsid w:val="009E5B49"/>
    <w:rsid w:val="009E5FA9"/>
    <w:rsid w:val="009E6047"/>
    <w:rsid w:val="009E6FDF"/>
    <w:rsid w:val="009E7425"/>
    <w:rsid w:val="009E7551"/>
    <w:rsid w:val="009E7738"/>
    <w:rsid w:val="009F0101"/>
    <w:rsid w:val="009F0199"/>
    <w:rsid w:val="009F033A"/>
    <w:rsid w:val="009F0601"/>
    <w:rsid w:val="009F0EE1"/>
    <w:rsid w:val="009F1A82"/>
    <w:rsid w:val="009F1BB2"/>
    <w:rsid w:val="009F1CCA"/>
    <w:rsid w:val="009F215F"/>
    <w:rsid w:val="009F2EAA"/>
    <w:rsid w:val="009F2F24"/>
    <w:rsid w:val="009F2F5C"/>
    <w:rsid w:val="009F31CA"/>
    <w:rsid w:val="009F31F5"/>
    <w:rsid w:val="009F347C"/>
    <w:rsid w:val="009F41B9"/>
    <w:rsid w:val="009F45ED"/>
    <w:rsid w:val="009F4896"/>
    <w:rsid w:val="009F4973"/>
    <w:rsid w:val="009F4D50"/>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C81"/>
    <w:rsid w:val="00A044D5"/>
    <w:rsid w:val="00A04F88"/>
    <w:rsid w:val="00A05EF4"/>
    <w:rsid w:val="00A06511"/>
    <w:rsid w:val="00A066F6"/>
    <w:rsid w:val="00A07117"/>
    <w:rsid w:val="00A07ACA"/>
    <w:rsid w:val="00A07C64"/>
    <w:rsid w:val="00A10343"/>
    <w:rsid w:val="00A10E0C"/>
    <w:rsid w:val="00A1232F"/>
    <w:rsid w:val="00A12464"/>
    <w:rsid w:val="00A12926"/>
    <w:rsid w:val="00A12DFC"/>
    <w:rsid w:val="00A13857"/>
    <w:rsid w:val="00A142CE"/>
    <w:rsid w:val="00A14A94"/>
    <w:rsid w:val="00A14EDA"/>
    <w:rsid w:val="00A14FB9"/>
    <w:rsid w:val="00A1512E"/>
    <w:rsid w:val="00A16333"/>
    <w:rsid w:val="00A178B0"/>
    <w:rsid w:val="00A200B2"/>
    <w:rsid w:val="00A201A8"/>
    <w:rsid w:val="00A20209"/>
    <w:rsid w:val="00A20507"/>
    <w:rsid w:val="00A2057B"/>
    <w:rsid w:val="00A206EB"/>
    <w:rsid w:val="00A21FB9"/>
    <w:rsid w:val="00A2227F"/>
    <w:rsid w:val="00A22BCF"/>
    <w:rsid w:val="00A22E52"/>
    <w:rsid w:val="00A239D4"/>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5367"/>
    <w:rsid w:val="00A35B2E"/>
    <w:rsid w:val="00A35F27"/>
    <w:rsid w:val="00A36038"/>
    <w:rsid w:val="00A36A77"/>
    <w:rsid w:val="00A372EF"/>
    <w:rsid w:val="00A376FA"/>
    <w:rsid w:val="00A402CF"/>
    <w:rsid w:val="00A40B17"/>
    <w:rsid w:val="00A40F3E"/>
    <w:rsid w:val="00A40FC0"/>
    <w:rsid w:val="00A41874"/>
    <w:rsid w:val="00A41B86"/>
    <w:rsid w:val="00A42892"/>
    <w:rsid w:val="00A434A8"/>
    <w:rsid w:val="00A4368A"/>
    <w:rsid w:val="00A44044"/>
    <w:rsid w:val="00A4422C"/>
    <w:rsid w:val="00A44881"/>
    <w:rsid w:val="00A44B04"/>
    <w:rsid w:val="00A45325"/>
    <w:rsid w:val="00A45403"/>
    <w:rsid w:val="00A45996"/>
    <w:rsid w:val="00A459E3"/>
    <w:rsid w:val="00A45D3F"/>
    <w:rsid w:val="00A46E46"/>
    <w:rsid w:val="00A474B4"/>
    <w:rsid w:val="00A47C6D"/>
    <w:rsid w:val="00A47E70"/>
    <w:rsid w:val="00A512DE"/>
    <w:rsid w:val="00A51776"/>
    <w:rsid w:val="00A517F9"/>
    <w:rsid w:val="00A51D2C"/>
    <w:rsid w:val="00A52517"/>
    <w:rsid w:val="00A5279F"/>
    <w:rsid w:val="00A529D1"/>
    <w:rsid w:val="00A52BF5"/>
    <w:rsid w:val="00A52D9F"/>
    <w:rsid w:val="00A53078"/>
    <w:rsid w:val="00A5314B"/>
    <w:rsid w:val="00A53442"/>
    <w:rsid w:val="00A53C1F"/>
    <w:rsid w:val="00A5421E"/>
    <w:rsid w:val="00A54395"/>
    <w:rsid w:val="00A548FF"/>
    <w:rsid w:val="00A54DED"/>
    <w:rsid w:val="00A55772"/>
    <w:rsid w:val="00A5590B"/>
    <w:rsid w:val="00A55EE0"/>
    <w:rsid w:val="00A56047"/>
    <w:rsid w:val="00A567BB"/>
    <w:rsid w:val="00A567C6"/>
    <w:rsid w:val="00A56DC5"/>
    <w:rsid w:val="00A570EF"/>
    <w:rsid w:val="00A57747"/>
    <w:rsid w:val="00A57EB9"/>
    <w:rsid w:val="00A57F89"/>
    <w:rsid w:val="00A6010D"/>
    <w:rsid w:val="00A6034B"/>
    <w:rsid w:val="00A60581"/>
    <w:rsid w:val="00A60EAB"/>
    <w:rsid w:val="00A615B1"/>
    <w:rsid w:val="00A61D78"/>
    <w:rsid w:val="00A6205B"/>
    <w:rsid w:val="00A6240E"/>
    <w:rsid w:val="00A62512"/>
    <w:rsid w:val="00A626AE"/>
    <w:rsid w:val="00A62B37"/>
    <w:rsid w:val="00A633AF"/>
    <w:rsid w:val="00A6386C"/>
    <w:rsid w:val="00A63E7A"/>
    <w:rsid w:val="00A63EE2"/>
    <w:rsid w:val="00A64417"/>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6125"/>
    <w:rsid w:val="00A7613D"/>
    <w:rsid w:val="00A766B9"/>
    <w:rsid w:val="00A76A58"/>
    <w:rsid w:val="00A76EFE"/>
    <w:rsid w:val="00A77B5B"/>
    <w:rsid w:val="00A77B6D"/>
    <w:rsid w:val="00A77CF3"/>
    <w:rsid w:val="00A8069F"/>
    <w:rsid w:val="00A80ABB"/>
    <w:rsid w:val="00A81546"/>
    <w:rsid w:val="00A81718"/>
    <w:rsid w:val="00A81C95"/>
    <w:rsid w:val="00A8205B"/>
    <w:rsid w:val="00A821CB"/>
    <w:rsid w:val="00A827A7"/>
    <w:rsid w:val="00A82827"/>
    <w:rsid w:val="00A83123"/>
    <w:rsid w:val="00A8322E"/>
    <w:rsid w:val="00A835E9"/>
    <w:rsid w:val="00A83943"/>
    <w:rsid w:val="00A83C3A"/>
    <w:rsid w:val="00A84019"/>
    <w:rsid w:val="00A848CD"/>
    <w:rsid w:val="00A8495C"/>
    <w:rsid w:val="00A84CB2"/>
    <w:rsid w:val="00A85482"/>
    <w:rsid w:val="00A85503"/>
    <w:rsid w:val="00A85A69"/>
    <w:rsid w:val="00A86B5E"/>
    <w:rsid w:val="00A86BCC"/>
    <w:rsid w:val="00A877D9"/>
    <w:rsid w:val="00A87E12"/>
    <w:rsid w:val="00A9019E"/>
    <w:rsid w:val="00A9151F"/>
    <w:rsid w:val="00A92483"/>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7CB2"/>
    <w:rsid w:val="00A97EF6"/>
    <w:rsid w:val="00AA05D3"/>
    <w:rsid w:val="00AA2173"/>
    <w:rsid w:val="00AA2549"/>
    <w:rsid w:val="00AA39B2"/>
    <w:rsid w:val="00AA3DA5"/>
    <w:rsid w:val="00AA42CB"/>
    <w:rsid w:val="00AA508C"/>
    <w:rsid w:val="00AA5233"/>
    <w:rsid w:val="00AA5257"/>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556"/>
    <w:rsid w:val="00AC6690"/>
    <w:rsid w:val="00AC7903"/>
    <w:rsid w:val="00AC7A1B"/>
    <w:rsid w:val="00AC7BA4"/>
    <w:rsid w:val="00AD0624"/>
    <w:rsid w:val="00AD0E0A"/>
    <w:rsid w:val="00AD0F8D"/>
    <w:rsid w:val="00AD2491"/>
    <w:rsid w:val="00AD2D10"/>
    <w:rsid w:val="00AD2F31"/>
    <w:rsid w:val="00AD3225"/>
    <w:rsid w:val="00AD3D4C"/>
    <w:rsid w:val="00AD3FDA"/>
    <w:rsid w:val="00AD4B0B"/>
    <w:rsid w:val="00AD4B27"/>
    <w:rsid w:val="00AD5093"/>
    <w:rsid w:val="00AD530D"/>
    <w:rsid w:val="00AD557B"/>
    <w:rsid w:val="00AD57E1"/>
    <w:rsid w:val="00AD5AE0"/>
    <w:rsid w:val="00AD623B"/>
    <w:rsid w:val="00AD6EE0"/>
    <w:rsid w:val="00AD7057"/>
    <w:rsid w:val="00AD7C1D"/>
    <w:rsid w:val="00AE080D"/>
    <w:rsid w:val="00AE0921"/>
    <w:rsid w:val="00AE0D91"/>
    <w:rsid w:val="00AE0DF2"/>
    <w:rsid w:val="00AE116A"/>
    <w:rsid w:val="00AE124B"/>
    <w:rsid w:val="00AE1A0C"/>
    <w:rsid w:val="00AE1B84"/>
    <w:rsid w:val="00AE1EF8"/>
    <w:rsid w:val="00AE30CF"/>
    <w:rsid w:val="00AE3416"/>
    <w:rsid w:val="00AE35C9"/>
    <w:rsid w:val="00AE3707"/>
    <w:rsid w:val="00AE3E41"/>
    <w:rsid w:val="00AE415E"/>
    <w:rsid w:val="00AE4202"/>
    <w:rsid w:val="00AE4850"/>
    <w:rsid w:val="00AE4CF8"/>
    <w:rsid w:val="00AE4D9E"/>
    <w:rsid w:val="00AE50CD"/>
    <w:rsid w:val="00AE6289"/>
    <w:rsid w:val="00AE6389"/>
    <w:rsid w:val="00AE658F"/>
    <w:rsid w:val="00AE6ED8"/>
    <w:rsid w:val="00AE7F89"/>
    <w:rsid w:val="00AF0536"/>
    <w:rsid w:val="00AF143B"/>
    <w:rsid w:val="00AF1890"/>
    <w:rsid w:val="00AF24B1"/>
    <w:rsid w:val="00AF27A5"/>
    <w:rsid w:val="00AF2C07"/>
    <w:rsid w:val="00AF2C5B"/>
    <w:rsid w:val="00AF346D"/>
    <w:rsid w:val="00AF3473"/>
    <w:rsid w:val="00AF39FB"/>
    <w:rsid w:val="00AF3C4E"/>
    <w:rsid w:val="00AF3D06"/>
    <w:rsid w:val="00AF3F61"/>
    <w:rsid w:val="00AF4BC0"/>
    <w:rsid w:val="00AF4C0F"/>
    <w:rsid w:val="00AF4E18"/>
    <w:rsid w:val="00AF5242"/>
    <w:rsid w:val="00AF5313"/>
    <w:rsid w:val="00AF5C27"/>
    <w:rsid w:val="00AF6104"/>
    <w:rsid w:val="00AF7515"/>
    <w:rsid w:val="00AF777F"/>
    <w:rsid w:val="00AF7C64"/>
    <w:rsid w:val="00B000D7"/>
    <w:rsid w:val="00B00341"/>
    <w:rsid w:val="00B005C1"/>
    <w:rsid w:val="00B00DAB"/>
    <w:rsid w:val="00B00EDF"/>
    <w:rsid w:val="00B00F76"/>
    <w:rsid w:val="00B01A08"/>
    <w:rsid w:val="00B01BF2"/>
    <w:rsid w:val="00B01F1B"/>
    <w:rsid w:val="00B01F9A"/>
    <w:rsid w:val="00B021F4"/>
    <w:rsid w:val="00B02D1B"/>
    <w:rsid w:val="00B039EC"/>
    <w:rsid w:val="00B045D6"/>
    <w:rsid w:val="00B0494C"/>
    <w:rsid w:val="00B052EE"/>
    <w:rsid w:val="00B054B8"/>
    <w:rsid w:val="00B0550D"/>
    <w:rsid w:val="00B06A23"/>
    <w:rsid w:val="00B06C11"/>
    <w:rsid w:val="00B075E1"/>
    <w:rsid w:val="00B07998"/>
    <w:rsid w:val="00B07C0F"/>
    <w:rsid w:val="00B102D3"/>
    <w:rsid w:val="00B10969"/>
    <w:rsid w:val="00B10FAA"/>
    <w:rsid w:val="00B11042"/>
    <w:rsid w:val="00B1194F"/>
    <w:rsid w:val="00B1213B"/>
    <w:rsid w:val="00B12191"/>
    <w:rsid w:val="00B121D2"/>
    <w:rsid w:val="00B12427"/>
    <w:rsid w:val="00B13226"/>
    <w:rsid w:val="00B13CBD"/>
    <w:rsid w:val="00B15B9E"/>
    <w:rsid w:val="00B15F76"/>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4F1"/>
    <w:rsid w:val="00B265A9"/>
    <w:rsid w:val="00B265CE"/>
    <w:rsid w:val="00B2689E"/>
    <w:rsid w:val="00B26C0A"/>
    <w:rsid w:val="00B26E8A"/>
    <w:rsid w:val="00B26FEF"/>
    <w:rsid w:val="00B27094"/>
    <w:rsid w:val="00B27480"/>
    <w:rsid w:val="00B278DC"/>
    <w:rsid w:val="00B27A2B"/>
    <w:rsid w:val="00B27A8F"/>
    <w:rsid w:val="00B27B86"/>
    <w:rsid w:val="00B27DF1"/>
    <w:rsid w:val="00B30023"/>
    <w:rsid w:val="00B31390"/>
    <w:rsid w:val="00B31DAF"/>
    <w:rsid w:val="00B31E2B"/>
    <w:rsid w:val="00B31ED2"/>
    <w:rsid w:val="00B32166"/>
    <w:rsid w:val="00B32A22"/>
    <w:rsid w:val="00B32D31"/>
    <w:rsid w:val="00B33381"/>
    <w:rsid w:val="00B337E5"/>
    <w:rsid w:val="00B33CFC"/>
    <w:rsid w:val="00B3403E"/>
    <w:rsid w:val="00B34727"/>
    <w:rsid w:val="00B347E8"/>
    <w:rsid w:val="00B349CA"/>
    <w:rsid w:val="00B34E43"/>
    <w:rsid w:val="00B34E6C"/>
    <w:rsid w:val="00B34F12"/>
    <w:rsid w:val="00B35CC0"/>
    <w:rsid w:val="00B368D9"/>
    <w:rsid w:val="00B36A3F"/>
    <w:rsid w:val="00B37240"/>
    <w:rsid w:val="00B37EDD"/>
    <w:rsid w:val="00B40EAF"/>
    <w:rsid w:val="00B4114C"/>
    <w:rsid w:val="00B41666"/>
    <w:rsid w:val="00B41B18"/>
    <w:rsid w:val="00B42926"/>
    <w:rsid w:val="00B42C81"/>
    <w:rsid w:val="00B42C85"/>
    <w:rsid w:val="00B42FFA"/>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500CA"/>
    <w:rsid w:val="00B502A9"/>
    <w:rsid w:val="00B503AA"/>
    <w:rsid w:val="00B50A00"/>
    <w:rsid w:val="00B5164D"/>
    <w:rsid w:val="00B51A46"/>
    <w:rsid w:val="00B51C35"/>
    <w:rsid w:val="00B51F54"/>
    <w:rsid w:val="00B51F9A"/>
    <w:rsid w:val="00B52207"/>
    <w:rsid w:val="00B52E1C"/>
    <w:rsid w:val="00B52FDC"/>
    <w:rsid w:val="00B53328"/>
    <w:rsid w:val="00B53FA9"/>
    <w:rsid w:val="00B54718"/>
    <w:rsid w:val="00B55129"/>
    <w:rsid w:val="00B55398"/>
    <w:rsid w:val="00B55742"/>
    <w:rsid w:val="00B55E48"/>
    <w:rsid w:val="00B56371"/>
    <w:rsid w:val="00B56505"/>
    <w:rsid w:val="00B567C4"/>
    <w:rsid w:val="00B5708D"/>
    <w:rsid w:val="00B57551"/>
    <w:rsid w:val="00B575A4"/>
    <w:rsid w:val="00B57A0B"/>
    <w:rsid w:val="00B57CE2"/>
    <w:rsid w:val="00B57F82"/>
    <w:rsid w:val="00B6023C"/>
    <w:rsid w:val="00B60314"/>
    <w:rsid w:val="00B60988"/>
    <w:rsid w:val="00B60E89"/>
    <w:rsid w:val="00B6117F"/>
    <w:rsid w:val="00B614F8"/>
    <w:rsid w:val="00B619BE"/>
    <w:rsid w:val="00B621D3"/>
    <w:rsid w:val="00B62246"/>
    <w:rsid w:val="00B625C5"/>
    <w:rsid w:val="00B625E1"/>
    <w:rsid w:val="00B62859"/>
    <w:rsid w:val="00B6296B"/>
    <w:rsid w:val="00B638DE"/>
    <w:rsid w:val="00B63CB6"/>
    <w:rsid w:val="00B64038"/>
    <w:rsid w:val="00B640C7"/>
    <w:rsid w:val="00B64A0B"/>
    <w:rsid w:val="00B64A2F"/>
    <w:rsid w:val="00B64E45"/>
    <w:rsid w:val="00B65DB8"/>
    <w:rsid w:val="00B667B7"/>
    <w:rsid w:val="00B66BF6"/>
    <w:rsid w:val="00B6771F"/>
    <w:rsid w:val="00B67929"/>
    <w:rsid w:val="00B704CB"/>
    <w:rsid w:val="00B707F3"/>
    <w:rsid w:val="00B70815"/>
    <w:rsid w:val="00B7128A"/>
    <w:rsid w:val="00B71F50"/>
    <w:rsid w:val="00B72211"/>
    <w:rsid w:val="00B72315"/>
    <w:rsid w:val="00B72D7C"/>
    <w:rsid w:val="00B73459"/>
    <w:rsid w:val="00B739B2"/>
    <w:rsid w:val="00B73FED"/>
    <w:rsid w:val="00B743A8"/>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1078"/>
    <w:rsid w:val="00B810E7"/>
    <w:rsid w:val="00B81E8D"/>
    <w:rsid w:val="00B82409"/>
    <w:rsid w:val="00B825E1"/>
    <w:rsid w:val="00B8337E"/>
    <w:rsid w:val="00B8362C"/>
    <w:rsid w:val="00B83ECC"/>
    <w:rsid w:val="00B8473B"/>
    <w:rsid w:val="00B848C6"/>
    <w:rsid w:val="00B84F23"/>
    <w:rsid w:val="00B8503D"/>
    <w:rsid w:val="00B859D3"/>
    <w:rsid w:val="00B8634B"/>
    <w:rsid w:val="00B86632"/>
    <w:rsid w:val="00B86710"/>
    <w:rsid w:val="00B86E1A"/>
    <w:rsid w:val="00B86F03"/>
    <w:rsid w:val="00B87645"/>
    <w:rsid w:val="00B87DAA"/>
    <w:rsid w:val="00B902D1"/>
    <w:rsid w:val="00B907B7"/>
    <w:rsid w:val="00B90938"/>
    <w:rsid w:val="00B90DCD"/>
    <w:rsid w:val="00B91D88"/>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FA2"/>
    <w:rsid w:val="00BA109A"/>
    <w:rsid w:val="00BA1479"/>
    <w:rsid w:val="00BA18E9"/>
    <w:rsid w:val="00BA2996"/>
    <w:rsid w:val="00BA2B97"/>
    <w:rsid w:val="00BA350E"/>
    <w:rsid w:val="00BA40CD"/>
    <w:rsid w:val="00BA42DE"/>
    <w:rsid w:val="00BA4A83"/>
    <w:rsid w:val="00BA4BE1"/>
    <w:rsid w:val="00BA57CF"/>
    <w:rsid w:val="00BA65BA"/>
    <w:rsid w:val="00BA6D64"/>
    <w:rsid w:val="00BA71EA"/>
    <w:rsid w:val="00BA72A8"/>
    <w:rsid w:val="00BA7EDE"/>
    <w:rsid w:val="00BB06B8"/>
    <w:rsid w:val="00BB140F"/>
    <w:rsid w:val="00BB1682"/>
    <w:rsid w:val="00BB1CD6"/>
    <w:rsid w:val="00BB23A2"/>
    <w:rsid w:val="00BB2497"/>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A53"/>
    <w:rsid w:val="00BB726A"/>
    <w:rsid w:val="00BB776F"/>
    <w:rsid w:val="00BC0161"/>
    <w:rsid w:val="00BC0534"/>
    <w:rsid w:val="00BC0A8E"/>
    <w:rsid w:val="00BC0AD2"/>
    <w:rsid w:val="00BC1585"/>
    <w:rsid w:val="00BC166C"/>
    <w:rsid w:val="00BC1FEF"/>
    <w:rsid w:val="00BC220E"/>
    <w:rsid w:val="00BC2636"/>
    <w:rsid w:val="00BC31A8"/>
    <w:rsid w:val="00BC37CE"/>
    <w:rsid w:val="00BC3C7E"/>
    <w:rsid w:val="00BC4269"/>
    <w:rsid w:val="00BC462B"/>
    <w:rsid w:val="00BC47AD"/>
    <w:rsid w:val="00BC48DF"/>
    <w:rsid w:val="00BC5286"/>
    <w:rsid w:val="00BC5749"/>
    <w:rsid w:val="00BC5873"/>
    <w:rsid w:val="00BC5AC5"/>
    <w:rsid w:val="00BC64B8"/>
    <w:rsid w:val="00BC6D42"/>
    <w:rsid w:val="00BC722C"/>
    <w:rsid w:val="00BC7455"/>
    <w:rsid w:val="00BC7885"/>
    <w:rsid w:val="00BD016D"/>
    <w:rsid w:val="00BD06A6"/>
    <w:rsid w:val="00BD07B1"/>
    <w:rsid w:val="00BD0BDF"/>
    <w:rsid w:val="00BD126E"/>
    <w:rsid w:val="00BD140B"/>
    <w:rsid w:val="00BD172C"/>
    <w:rsid w:val="00BD193F"/>
    <w:rsid w:val="00BD1C53"/>
    <w:rsid w:val="00BD1E89"/>
    <w:rsid w:val="00BD2409"/>
    <w:rsid w:val="00BD279D"/>
    <w:rsid w:val="00BD3434"/>
    <w:rsid w:val="00BD35D7"/>
    <w:rsid w:val="00BD3DAD"/>
    <w:rsid w:val="00BD3FBA"/>
    <w:rsid w:val="00BD41CD"/>
    <w:rsid w:val="00BD4325"/>
    <w:rsid w:val="00BD4BD5"/>
    <w:rsid w:val="00BD50A7"/>
    <w:rsid w:val="00BD5417"/>
    <w:rsid w:val="00BD6229"/>
    <w:rsid w:val="00BD64F8"/>
    <w:rsid w:val="00BD7E86"/>
    <w:rsid w:val="00BD7F2A"/>
    <w:rsid w:val="00BE015E"/>
    <w:rsid w:val="00BE0455"/>
    <w:rsid w:val="00BE0539"/>
    <w:rsid w:val="00BE071E"/>
    <w:rsid w:val="00BE0FD3"/>
    <w:rsid w:val="00BE166D"/>
    <w:rsid w:val="00BE16F6"/>
    <w:rsid w:val="00BE1993"/>
    <w:rsid w:val="00BE2082"/>
    <w:rsid w:val="00BE2C37"/>
    <w:rsid w:val="00BE2DAB"/>
    <w:rsid w:val="00BE2E13"/>
    <w:rsid w:val="00BE380C"/>
    <w:rsid w:val="00BE3BE3"/>
    <w:rsid w:val="00BE3D55"/>
    <w:rsid w:val="00BE4185"/>
    <w:rsid w:val="00BE43C9"/>
    <w:rsid w:val="00BE471B"/>
    <w:rsid w:val="00BE4AA1"/>
    <w:rsid w:val="00BE5268"/>
    <w:rsid w:val="00BE5CCE"/>
    <w:rsid w:val="00BE6348"/>
    <w:rsid w:val="00BE7285"/>
    <w:rsid w:val="00BE73CC"/>
    <w:rsid w:val="00BE7580"/>
    <w:rsid w:val="00BE796B"/>
    <w:rsid w:val="00BE7BF0"/>
    <w:rsid w:val="00BE7E7A"/>
    <w:rsid w:val="00BF0007"/>
    <w:rsid w:val="00BF04CD"/>
    <w:rsid w:val="00BF1362"/>
    <w:rsid w:val="00BF16AA"/>
    <w:rsid w:val="00BF16B8"/>
    <w:rsid w:val="00BF1B88"/>
    <w:rsid w:val="00BF1EA3"/>
    <w:rsid w:val="00BF2033"/>
    <w:rsid w:val="00BF21AC"/>
    <w:rsid w:val="00BF27E1"/>
    <w:rsid w:val="00BF3E8E"/>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D7E"/>
    <w:rsid w:val="00C01E45"/>
    <w:rsid w:val="00C021CF"/>
    <w:rsid w:val="00C02A83"/>
    <w:rsid w:val="00C0412B"/>
    <w:rsid w:val="00C04139"/>
    <w:rsid w:val="00C042AF"/>
    <w:rsid w:val="00C044F2"/>
    <w:rsid w:val="00C05078"/>
    <w:rsid w:val="00C052BD"/>
    <w:rsid w:val="00C059D3"/>
    <w:rsid w:val="00C069C1"/>
    <w:rsid w:val="00C06A5D"/>
    <w:rsid w:val="00C06BF6"/>
    <w:rsid w:val="00C06D09"/>
    <w:rsid w:val="00C06EB6"/>
    <w:rsid w:val="00C07785"/>
    <w:rsid w:val="00C0784C"/>
    <w:rsid w:val="00C079F4"/>
    <w:rsid w:val="00C103A0"/>
    <w:rsid w:val="00C1068D"/>
    <w:rsid w:val="00C10CD8"/>
    <w:rsid w:val="00C11121"/>
    <w:rsid w:val="00C11D41"/>
    <w:rsid w:val="00C12B05"/>
    <w:rsid w:val="00C12BFE"/>
    <w:rsid w:val="00C1321D"/>
    <w:rsid w:val="00C137C3"/>
    <w:rsid w:val="00C13840"/>
    <w:rsid w:val="00C138A4"/>
    <w:rsid w:val="00C138D6"/>
    <w:rsid w:val="00C143A6"/>
    <w:rsid w:val="00C144CE"/>
    <w:rsid w:val="00C14AE9"/>
    <w:rsid w:val="00C14CBC"/>
    <w:rsid w:val="00C14EF9"/>
    <w:rsid w:val="00C155BD"/>
    <w:rsid w:val="00C15B26"/>
    <w:rsid w:val="00C166F7"/>
    <w:rsid w:val="00C167A3"/>
    <w:rsid w:val="00C173B4"/>
    <w:rsid w:val="00C17D9F"/>
    <w:rsid w:val="00C20119"/>
    <w:rsid w:val="00C20125"/>
    <w:rsid w:val="00C20182"/>
    <w:rsid w:val="00C20998"/>
    <w:rsid w:val="00C20F4E"/>
    <w:rsid w:val="00C22192"/>
    <w:rsid w:val="00C22DE7"/>
    <w:rsid w:val="00C23CFD"/>
    <w:rsid w:val="00C23D49"/>
    <w:rsid w:val="00C2448E"/>
    <w:rsid w:val="00C24E36"/>
    <w:rsid w:val="00C26082"/>
    <w:rsid w:val="00C26514"/>
    <w:rsid w:val="00C266D1"/>
    <w:rsid w:val="00C27278"/>
    <w:rsid w:val="00C273F2"/>
    <w:rsid w:val="00C275B3"/>
    <w:rsid w:val="00C309FF"/>
    <w:rsid w:val="00C30A68"/>
    <w:rsid w:val="00C31E80"/>
    <w:rsid w:val="00C32DCA"/>
    <w:rsid w:val="00C32F9C"/>
    <w:rsid w:val="00C33173"/>
    <w:rsid w:val="00C34719"/>
    <w:rsid w:val="00C34FBF"/>
    <w:rsid w:val="00C355B5"/>
    <w:rsid w:val="00C36019"/>
    <w:rsid w:val="00C366E4"/>
    <w:rsid w:val="00C36765"/>
    <w:rsid w:val="00C36AFD"/>
    <w:rsid w:val="00C36BB3"/>
    <w:rsid w:val="00C3712D"/>
    <w:rsid w:val="00C3718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CC5"/>
    <w:rsid w:val="00C54324"/>
    <w:rsid w:val="00C544EF"/>
    <w:rsid w:val="00C54BF0"/>
    <w:rsid w:val="00C54DC4"/>
    <w:rsid w:val="00C55AB3"/>
    <w:rsid w:val="00C55B0E"/>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64EB"/>
    <w:rsid w:val="00C66D24"/>
    <w:rsid w:val="00C66DFD"/>
    <w:rsid w:val="00C67162"/>
    <w:rsid w:val="00C70339"/>
    <w:rsid w:val="00C70496"/>
    <w:rsid w:val="00C70EDC"/>
    <w:rsid w:val="00C70EE3"/>
    <w:rsid w:val="00C711D4"/>
    <w:rsid w:val="00C72174"/>
    <w:rsid w:val="00C73475"/>
    <w:rsid w:val="00C737AD"/>
    <w:rsid w:val="00C73A37"/>
    <w:rsid w:val="00C73C42"/>
    <w:rsid w:val="00C7487C"/>
    <w:rsid w:val="00C75504"/>
    <w:rsid w:val="00C7575A"/>
    <w:rsid w:val="00C759F0"/>
    <w:rsid w:val="00C76032"/>
    <w:rsid w:val="00C76A17"/>
    <w:rsid w:val="00C76D56"/>
    <w:rsid w:val="00C76EC0"/>
    <w:rsid w:val="00C773BA"/>
    <w:rsid w:val="00C7749F"/>
    <w:rsid w:val="00C776F2"/>
    <w:rsid w:val="00C80111"/>
    <w:rsid w:val="00C8018E"/>
    <w:rsid w:val="00C806E9"/>
    <w:rsid w:val="00C80B6F"/>
    <w:rsid w:val="00C821D5"/>
    <w:rsid w:val="00C82647"/>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BB0"/>
    <w:rsid w:val="00C94E06"/>
    <w:rsid w:val="00C95431"/>
    <w:rsid w:val="00C95985"/>
    <w:rsid w:val="00C96813"/>
    <w:rsid w:val="00C968F2"/>
    <w:rsid w:val="00C96CBC"/>
    <w:rsid w:val="00C96F64"/>
    <w:rsid w:val="00C9711E"/>
    <w:rsid w:val="00CA020C"/>
    <w:rsid w:val="00CA07A6"/>
    <w:rsid w:val="00CA09EF"/>
    <w:rsid w:val="00CA18DC"/>
    <w:rsid w:val="00CA19C4"/>
    <w:rsid w:val="00CA19CD"/>
    <w:rsid w:val="00CA19F8"/>
    <w:rsid w:val="00CA2600"/>
    <w:rsid w:val="00CA2621"/>
    <w:rsid w:val="00CA2705"/>
    <w:rsid w:val="00CA301F"/>
    <w:rsid w:val="00CA3765"/>
    <w:rsid w:val="00CA3A32"/>
    <w:rsid w:val="00CA414D"/>
    <w:rsid w:val="00CA41E5"/>
    <w:rsid w:val="00CA50A6"/>
    <w:rsid w:val="00CA5422"/>
    <w:rsid w:val="00CA5C33"/>
    <w:rsid w:val="00CA5F1F"/>
    <w:rsid w:val="00CA6871"/>
    <w:rsid w:val="00CA7256"/>
    <w:rsid w:val="00CB01CB"/>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4DD0"/>
    <w:rsid w:val="00CC4FFD"/>
    <w:rsid w:val="00CC5071"/>
    <w:rsid w:val="00CC5178"/>
    <w:rsid w:val="00CC5291"/>
    <w:rsid w:val="00CC5A33"/>
    <w:rsid w:val="00CC5B58"/>
    <w:rsid w:val="00CC6082"/>
    <w:rsid w:val="00CC62CE"/>
    <w:rsid w:val="00CC6732"/>
    <w:rsid w:val="00CC7A6E"/>
    <w:rsid w:val="00CC7CDD"/>
    <w:rsid w:val="00CC7EB8"/>
    <w:rsid w:val="00CC7FD1"/>
    <w:rsid w:val="00CD05C8"/>
    <w:rsid w:val="00CD06A6"/>
    <w:rsid w:val="00CD06F2"/>
    <w:rsid w:val="00CD0DD1"/>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8E1"/>
    <w:rsid w:val="00CE649B"/>
    <w:rsid w:val="00CE663B"/>
    <w:rsid w:val="00CE68D7"/>
    <w:rsid w:val="00CE6A33"/>
    <w:rsid w:val="00CE6F9B"/>
    <w:rsid w:val="00CE6FD0"/>
    <w:rsid w:val="00CE724E"/>
    <w:rsid w:val="00CE7418"/>
    <w:rsid w:val="00CE76F9"/>
    <w:rsid w:val="00CE7D9B"/>
    <w:rsid w:val="00CF0E5C"/>
    <w:rsid w:val="00CF1629"/>
    <w:rsid w:val="00CF29E7"/>
    <w:rsid w:val="00CF3471"/>
    <w:rsid w:val="00CF437F"/>
    <w:rsid w:val="00CF469D"/>
    <w:rsid w:val="00CF4892"/>
    <w:rsid w:val="00CF4D53"/>
    <w:rsid w:val="00CF4E31"/>
    <w:rsid w:val="00CF5168"/>
    <w:rsid w:val="00CF5F4C"/>
    <w:rsid w:val="00CF62BB"/>
    <w:rsid w:val="00CF664B"/>
    <w:rsid w:val="00CF6B3F"/>
    <w:rsid w:val="00CF7308"/>
    <w:rsid w:val="00CF7AC8"/>
    <w:rsid w:val="00D005A6"/>
    <w:rsid w:val="00D0291C"/>
    <w:rsid w:val="00D0291E"/>
    <w:rsid w:val="00D02E61"/>
    <w:rsid w:val="00D02EF2"/>
    <w:rsid w:val="00D044B2"/>
    <w:rsid w:val="00D04F04"/>
    <w:rsid w:val="00D050FD"/>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35C0"/>
    <w:rsid w:val="00D13824"/>
    <w:rsid w:val="00D13DD9"/>
    <w:rsid w:val="00D1403A"/>
    <w:rsid w:val="00D14343"/>
    <w:rsid w:val="00D143B4"/>
    <w:rsid w:val="00D1447E"/>
    <w:rsid w:val="00D149C9"/>
    <w:rsid w:val="00D14BDC"/>
    <w:rsid w:val="00D154B6"/>
    <w:rsid w:val="00D1562A"/>
    <w:rsid w:val="00D15D1D"/>
    <w:rsid w:val="00D15FC9"/>
    <w:rsid w:val="00D16273"/>
    <w:rsid w:val="00D163FC"/>
    <w:rsid w:val="00D166BE"/>
    <w:rsid w:val="00D16749"/>
    <w:rsid w:val="00D1772A"/>
    <w:rsid w:val="00D17D34"/>
    <w:rsid w:val="00D17E0F"/>
    <w:rsid w:val="00D201D6"/>
    <w:rsid w:val="00D20AFC"/>
    <w:rsid w:val="00D20B54"/>
    <w:rsid w:val="00D21089"/>
    <w:rsid w:val="00D21262"/>
    <w:rsid w:val="00D227E8"/>
    <w:rsid w:val="00D22C6B"/>
    <w:rsid w:val="00D23039"/>
    <w:rsid w:val="00D241AD"/>
    <w:rsid w:val="00D242C5"/>
    <w:rsid w:val="00D2460C"/>
    <w:rsid w:val="00D24AF6"/>
    <w:rsid w:val="00D24B5B"/>
    <w:rsid w:val="00D24FBE"/>
    <w:rsid w:val="00D252A6"/>
    <w:rsid w:val="00D252B3"/>
    <w:rsid w:val="00D25935"/>
    <w:rsid w:val="00D25AB6"/>
    <w:rsid w:val="00D261A1"/>
    <w:rsid w:val="00D262E8"/>
    <w:rsid w:val="00D270E8"/>
    <w:rsid w:val="00D27B99"/>
    <w:rsid w:val="00D303B0"/>
    <w:rsid w:val="00D304F2"/>
    <w:rsid w:val="00D30A91"/>
    <w:rsid w:val="00D31165"/>
    <w:rsid w:val="00D312F9"/>
    <w:rsid w:val="00D314B4"/>
    <w:rsid w:val="00D317C2"/>
    <w:rsid w:val="00D32338"/>
    <w:rsid w:val="00D32969"/>
    <w:rsid w:val="00D342C6"/>
    <w:rsid w:val="00D34A4B"/>
    <w:rsid w:val="00D34A80"/>
    <w:rsid w:val="00D34CF0"/>
    <w:rsid w:val="00D34CF7"/>
    <w:rsid w:val="00D35280"/>
    <w:rsid w:val="00D3531D"/>
    <w:rsid w:val="00D355CB"/>
    <w:rsid w:val="00D3639E"/>
    <w:rsid w:val="00D36A1C"/>
    <w:rsid w:val="00D36F99"/>
    <w:rsid w:val="00D3716A"/>
    <w:rsid w:val="00D373B6"/>
    <w:rsid w:val="00D403AA"/>
    <w:rsid w:val="00D403AD"/>
    <w:rsid w:val="00D405AE"/>
    <w:rsid w:val="00D411FA"/>
    <w:rsid w:val="00D413B7"/>
    <w:rsid w:val="00D413F6"/>
    <w:rsid w:val="00D4241E"/>
    <w:rsid w:val="00D42461"/>
    <w:rsid w:val="00D42927"/>
    <w:rsid w:val="00D43EB3"/>
    <w:rsid w:val="00D44467"/>
    <w:rsid w:val="00D453F3"/>
    <w:rsid w:val="00D46825"/>
    <w:rsid w:val="00D46C17"/>
    <w:rsid w:val="00D46E7E"/>
    <w:rsid w:val="00D46EEB"/>
    <w:rsid w:val="00D477FA"/>
    <w:rsid w:val="00D47B39"/>
    <w:rsid w:val="00D47F75"/>
    <w:rsid w:val="00D5006D"/>
    <w:rsid w:val="00D504D2"/>
    <w:rsid w:val="00D5091B"/>
    <w:rsid w:val="00D50BDE"/>
    <w:rsid w:val="00D51972"/>
    <w:rsid w:val="00D519AE"/>
    <w:rsid w:val="00D519E1"/>
    <w:rsid w:val="00D52573"/>
    <w:rsid w:val="00D525D5"/>
    <w:rsid w:val="00D52C65"/>
    <w:rsid w:val="00D52DEF"/>
    <w:rsid w:val="00D52E10"/>
    <w:rsid w:val="00D53231"/>
    <w:rsid w:val="00D5326A"/>
    <w:rsid w:val="00D53409"/>
    <w:rsid w:val="00D545B8"/>
    <w:rsid w:val="00D54B1E"/>
    <w:rsid w:val="00D54C09"/>
    <w:rsid w:val="00D54C38"/>
    <w:rsid w:val="00D55244"/>
    <w:rsid w:val="00D557F8"/>
    <w:rsid w:val="00D55BB9"/>
    <w:rsid w:val="00D56017"/>
    <w:rsid w:val="00D57901"/>
    <w:rsid w:val="00D60117"/>
    <w:rsid w:val="00D601D8"/>
    <w:rsid w:val="00D60693"/>
    <w:rsid w:val="00D60CDA"/>
    <w:rsid w:val="00D61520"/>
    <w:rsid w:val="00D61DAB"/>
    <w:rsid w:val="00D61E64"/>
    <w:rsid w:val="00D62FEA"/>
    <w:rsid w:val="00D6360C"/>
    <w:rsid w:val="00D63EB4"/>
    <w:rsid w:val="00D641AC"/>
    <w:rsid w:val="00D64714"/>
    <w:rsid w:val="00D64B26"/>
    <w:rsid w:val="00D65558"/>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6C"/>
    <w:rsid w:val="00D7391B"/>
    <w:rsid w:val="00D74721"/>
    <w:rsid w:val="00D74B6B"/>
    <w:rsid w:val="00D74D11"/>
    <w:rsid w:val="00D74E11"/>
    <w:rsid w:val="00D7556A"/>
    <w:rsid w:val="00D758BE"/>
    <w:rsid w:val="00D765C3"/>
    <w:rsid w:val="00D7689A"/>
    <w:rsid w:val="00D76EC4"/>
    <w:rsid w:val="00D80668"/>
    <w:rsid w:val="00D807F9"/>
    <w:rsid w:val="00D80A8E"/>
    <w:rsid w:val="00D80F5A"/>
    <w:rsid w:val="00D81A65"/>
    <w:rsid w:val="00D81D47"/>
    <w:rsid w:val="00D825D9"/>
    <w:rsid w:val="00D82896"/>
    <w:rsid w:val="00D835AB"/>
    <w:rsid w:val="00D83884"/>
    <w:rsid w:val="00D83954"/>
    <w:rsid w:val="00D840F8"/>
    <w:rsid w:val="00D84120"/>
    <w:rsid w:val="00D854AA"/>
    <w:rsid w:val="00D85710"/>
    <w:rsid w:val="00D85BFF"/>
    <w:rsid w:val="00D86445"/>
    <w:rsid w:val="00D86506"/>
    <w:rsid w:val="00D871A7"/>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61B8"/>
    <w:rsid w:val="00D96301"/>
    <w:rsid w:val="00D9652B"/>
    <w:rsid w:val="00D9657E"/>
    <w:rsid w:val="00D96F81"/>
    <w:rsid w:val="00D97C32"/>
    <w:rsid w:val="00DA0618"/>
    <w:rsid w:val="00DA0A07"/>
    <w:rsid w:val="00DA156E"/>
    <w:rsid w:val="00DA1BC3"/>
    <w:rsid w:val="00DA2004"/>
    <w:rsid w:val="00DA2616"/>
    <w:rsid w:val="00DA3097"/>
    <w:rsid w:val="00DA32E6"/>
    <w:rsid w:val="00DA3462"/>
    <w:rsid w:val="00DA37E5"/>
    <w:rsid w:val="00DA525C"/>
    <w:rsid w:val="00DA5475"/>
    <w:rsid w:val="00DA6C7F"/>
    <w:rsid w:val="00DA7113"/>
    <w:rsid w:val="00DA7653"/>
    <w:rsid w:val="00DA78AB"/>
    <w:rsid w:val="00DA7EB4"/>
    <w:rsid w:val="00DB07DF"/>
    <w:rsid w:val="00DB09C4"/>
    <w:rsid w:val="00DB11AB"/>
    <w:rsid w:val="00DB1BCF"/>
    <w:rsid w:val="00DB2300"/>
    <w:rsid w:val="00DB237E"/>
    <w:rsid w:val="00DB2587"/>
    <w:rsid w:val="00DB2883"/>
    <w:rsid w:val="00DB2B78"/>
    <w:rsid w:val="00DB3884"/>
    <w:rsid w:val="00DB4898"/>
    <w:rsid w:val="00DB49FE"/>
    <w:rsid w:val="00DB4B69"/>
    <w:rsid w:val="00DB5659"/>
    <w:rsid w:val="00DB5688"/>
    <w:rsid w:val="00DB59C8"/>
    <w:rsid w:val="00DB5F9B"/>
    <w:rsid w:val="00DB61DA"/>
    <w:rsid w:val="00DB6EBA"/>
    <w:rsid w:val="00DB6FE9"/>
    <w:rsid w:val="00DB73F7"/>
    <w:rsid w:val="00DB7520"/>
    <w:rsid w:val="00DB77F5"/>
    <w:rsid w:val="00DB792B"/>
    <w:rsid w:val="00DB79B2"/>
    <w:rsid w:val="00DB7F1A"/>
    <w:rsid w:val="00DB7FE2"/>
    <w:rsid w:val="00DC0814"/>
    <w:rsid w:val="00DC09AE"/>
    <w:rsid w:val="00DC0A8A"/>
    <w:rsid w:val="00DC0E16"/>
    <w:rsid w:val="00DC11AE"/>
    <w:rsid w:val="00DC1333"/>
    <w:rsid w:val="00DC206E"/>
    <w:rsid w:val="00DC260E"/>
    <w:rsid w:val="00DC2A8A"/>
    <w:rsid w:val="00DC2DDB"/>
    <w:rsid w:val="00DC2FB0"/>
    <w:rsid w:val="00DC32FA"/>
    <w:rsid w:val="00DC3EDE"/>
    <w:rsid w:val="00DC402A"/>
    <w:rsid w:val="00DC50A7"/>
    <w:rsid w:val="00DC651D"/>
    <w:rsid w:val="00DC6792"/>
    <w:rsid w:val="00DC6D5F"/>
    <w:rsid w:val="00DC6D62"/>
    <w:rsid w:val="00DC7503"/>
    <w:rsid w:val="00DC7AEF"/>
    <w:rsid w:val="00DC7B6E"/>
    <w:rsid w:val="00DC7C3F"/>
    <w:rsid w:val="00DC7EA8"/>
    <w:rsid w:val="00DD0160"/>
    <w:rsid w:val="00DD0975"/>
    <w:rsid w:val="00DD0CA6"/>
    <w:rsid w:val="00DD1210"/>
    <w:rsid w:val="00DD139A"/>
    <w:rsid w:val="00DD18C7"/>
    <w:rsid w:val="00DD1C76"/>
    <w:rsid w:val="00DD1E8A"/>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428"/>
    <w:rsid w:val="00DD6AC0"/>
    <w:rsid w:val="00DE062E"/>
    <w:rsid w:val="00DE084C"/>
    <w:rsid w:val="00DE1842"/>
    <w:rsid w:val="00DE2282"/>
    <w:rsid w:val="00DE25BF"/>
    <w:rsid w:val="00DE274C"/>
    <w:rsid w:val="00DE3BC6"/>
    <w:rsid w:val="00DE3C2B"/>
    <w:rsid w:val="00DE46A9"/>
    <w:rsid w:val="00DE5003"/>
    <w:rsid w:val="00DE5385"/>
    <w:rsid w:val="00DE59F5"/>
    <w:rsid w:val="00DE60A2"/>
    <w:rsid w:val="00DE61DA"/>
    <w:rsid w:val="00DE6322"/>
    <w:rsid w:val="00DE6D1F"/>
    <w:rsid w:val="00DE7A06"/>
    <w:rsid w:val="00DE7C27"/>
    <w:rsid w:val="00DE7C8A"/>
    <w:rsid w:val="00DE7D8F"/>
    <w:rsid w:val="00DF0257"/>
    <w:rsid w:val="00DF06A6"/>
    <w:rsid w:val="00DF07BA"/>
    <w:rsid w:val="00DF0978"/>
    <w:rsid w:val="00DF1E27"/>
    <w:rsid w:val="00DF1FEB"/>
    <w:rsid w:val="00DF2A1A"/>
    <w:rsid w:val="00DF2B4D"/>
    <w:rsid w:val="00DF3845"/>
    <w:rsid w:val="00DF3994"/>
    <w:rsid w:val="00DF3E3A"/>
    <w:rsid w:val="00DF470B"/>
    <w:rsid w:val="00DF552C"/>
    <w:rsid w:val="00DF557B"/>
    <w:rsid w:val="00DF5672"/>
    <w:rsid w:val="00DF5CBA"/>
    <w:rsid w:val="00DF62E3"/>
    <w:rsid w:val="00DF669B"/>
    <w:rsid w:val="00DF68C6"/>
    <w:rsid w:val="00DF6FDE"/>
    <w:rsid w:val="00DF73D4"/>
    <w:rsid w:val="00DF7656"/>
    <w:rsid w:val="00DF7A2F"/>
    <w:rsid w:val="00E00525"/>
    <w:rsid w:val="00E0095F"/>
    <w:rsid w:val="00E00D57"/>
    <w:rsid w:val="00E01454"/>
    <w:rsid w:val="00E0173A"/>
    <w:rsid w:val="00E0195E"/>
    <w:rsid w:val="00E021F0"/>
    <w:rsid w:val="00E02DEE"/>
    <w:rsid w:val="00E02E54"/>
    <w:rsid w:val="00E035F9"/>
    <w:rsid w:val="00E0375B"/>
    <w:rsid w:val="00E03A59"/>
    <w:rsid w:val="00E03C46"/>
    <w:rsid w:val="00E03EB1"/>
    <w:rsid w:val="00E04A72"/>
    <w:rsid w:val="00E04E65"/>
    <w:rsid w:val="00E04FC9"/>
    <w:rsid w:val="00E0520E"/>
    <w:rsid w:val="00E05FEA"/>
    <w:rsid w:val="00E062FD"/>
    <w:rsid w:val="00E0660D"/>
    <w:rsid w:val="00E06760"/>
    <w:rsid w:val="00E067E1"/>
    <w:rsid w:val="00E07519"/>
    <w:rsid w:val="00E07D13"/>
    <w:rsid w:val="00E1032E"/>
    <w:rsid w:val="00E107C5"/>
    <w:rsid w:val="00E119DC"/>
    <w:rsid w:val="00E11E77"/>
    <w:rsid w:val="00E12C6F"/>
    <w:rsid w:val="00E13376"/>
    <w:rsid w:val="00E133B7"/>
    <w:rsid w:val="00E139CA"/>
    <w:rsid w:val="00E13A99"/>
    <w:rsid w:val="00E14851"/>
    <w:rsid w:val="00E14A14"/>
    <w:rsid w:val="00E14E3B"/>
    <w:rsid w:val="00E1521B"/>
    <w:rsid w:val="00E156DE"/>
    <w:rsid w:val="00E16198"/>
    <w:rsid w:val="00E16386"/>
    <w:rsid w:val="00E16D2C"/>
    <w:rsid w:val="00E16D30"/>
    <w:rsid w:val="00E16F1D"/>
    <w:rsid w:val="00E17832"/>
    <w:rsid w:val="00E17A89"/>
    <w:rsid w:val="00E209E4"/>
    <w:rsid w:val="00E21875"/>
    <w:rsid w:val="00E21C2D"/>
    <w:rsid w:val="00E22D7D"/>
    <w:rsid w:val="00E237E8"/>
    <w:rsid w:val="00E23C99"/>
    <w:rsid w:val="00E242C0"/>
    <w:rsid w:val="00E24AD1"/>
    <w:rsid w:val="00E24ED5"/>
    <w:rsid w:val="00E25CD3"/>
    <w:rsid w:val="00E25FDE"/>
    <w:rsid w:val="00E260CE"/>
    <w:rsid w:val="00E26271"/>
    <w:rsid w:val="00E264F6"/>
    <w:rsid w:val="00E266EE"/>
    <w:rsid w:val="00E2731F"/>
    <w:rsid w:val="00E274C7"/>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66C3"/>
    <w:rsid w:val="00E56991"/>
    <w:rsid w:val="00E57526"/>
    <w:rsid w:val="00E57B13"/>
    <w:rsid w:val="00E57BB7"/>
    <w:rsid w:val="00E600EC"/>
    <w:rsid w:val="00E60F71"/>
    <w:rsid w:val="00E61597"/>
    <w:rsid w:val="00E61DC9"/>
    <w:rsid w:val="00E61FAA"/>
    <w:rsid w:val="00E6234E"/>
    <w:rsid w:val="00E62530"/>
    <w:rsid w:val="00E625AE"/>
    <w:rsid w:val="00E629F9"/>
    <w:rsid w:val="00E62C73"/>
    <w:rsid w:val="00E637E9"/>
    <w:rsid w:val="00E63822"/>
    <w:rsid w:val="00E6392E"/>
    <w:rsid w:val="00E63BD5"/>
    <w:rsid w:val="00E6450F"/>
    <w:rsid w:val="00E64FE3"/>
    <w:rsid w:val="00E6504E"/>
    <w:rsid w:val="00E654CB"/>
    <w:rsid w:val="00E66FEF"/>
    <w:rsid w:val="00E671F9"/>
    <w:rsid w:val="00E67411"/>
    <w:rsid w:val="00E6794B"/>
    <w:rsid w:val="00E679E9"/>
    <w:rsid w:val="00E67DE9"/>
    <w:rsid w:val="00E67FD8"/>
    <w:rsid w:val="00E70FDB"/>
    <w:rsid w:val="00E71200"/>
    <w:rsid w:val="00E71928"/>
    <w:rsid w:val="00E719C5"/>
    <w:rsid w:val="00E71AFF"/>
    <w:rsid w:val="00E71F3F"/>
    <w:rsid w:val="00E720AA"/>
    <w:rsid w:val="00E7250F"/>
    <w:rsid w:val="00E728C6"/>
    <w:rsid w:val="00E7322A"/>
    <w:rsid w:val="00E74559"/>
    <w:rsid w:val="00E753BE"/>
    <w:rsid w:val="00E75864"/>
    <w:rsid w:val="00E75B3E"/>
    <w:rsid w:val="00E75E0F"/>
    <w:rsid w:val="00E75EF9"/>
    <w:rsid w:val="00E75FBC"/>
    <w:rsid w:val="00E7614E"/>
    <w:rsid w:val="00E76737"/>
    <w:rsid w:val="00E77596"/>
    <w:rsid w:val="00E776A6"/>
    <w:rsid w:val="00E7772C"/>
    <w:rsid w:val="00E77B48"/>
    <w:rsid w:val="00E77F7A"/>
    <w:rsid w:val="00E80D4A"/>
    <w:rsid w:val="00E80FB6"/>
    <w:rsid w:val="00E82112"/>
    <w:rsid w:val="00E8251A"/>
    <w:rsid w:val="00E8299B"/>
    <w:rsid w:val="00E829C1"/>
    <w:rsid w:val="00E8343C"/>
    <w:rsid w:val="00E83FBA"/>
    <w:rsid w:val="00E84211"/>
    <w:rsid w:val="00E84470"/>
    <w:rsid w:val="00E845AE"/>
    <w:rsid w:val="00E84A2A"/>
    <w:rsid w:val="00E84F61"/>
    <w:rsid w:val="00E85D0D"/>
    <w:rsid w:val="00E862B5"/>
    <w:rsid w:val="00E862D8"/>
    <w:rsid w:val="00E865F7"/>
    <w:rsid w:val="00E86D36"/>
    <w:rsid w:val="00E870BE"/>
    <w:rsid w:val="00E912A6"/>
    <w:rsid w:val="00E919D3"/>
    <w:rsid w:val="00E91C6C"/>
    <w:rsid w:val="00E92376"/>
    <w:rsid w:val="00E92A58"/>
    <w:rsid w:val="00E92DEB"/>
    <w:rsid w:val="00E93907"/>
    <w:rsid w:val="00E942F7"/>
    <w:rsid w:val="00E94397"/>
    <w:rsid w:val="00E94BC5"/>
    <w:rsid w:val="00E94CC0"/>
    <w:rsid w:val="00E94EB3"/>
    <w:rsid w:val="00E954D6"/>
    <w:rsid w:val="00E9560F"/>
    <w:rsid w:val="00E960B6"/>
    <w:rsid w:val="00E96153"/>
    <w:rsid w:val="00E97199"/>
    <w:rsid w:val="00E979E3"/>
    <w:rsid w:val="00E97ABF"/>
    <w:rsid w:val="00E97B37"/>
    <w:rsid w:val="00EA00DC"/>
    <w:rsid w:val="00EA093A"/>
    <w:rsid w:val="00EA0BE7"/>
    <w:rsid w:val="00EA108B"/>
    <w:rsid w:val="00EA19BD"/>
    <w:rsid w:val="00EA1BD5"/>
    <w:rsid w:val="00EA2745"/>
    <w:rsid w:val="00EA3292"/>
    <w:rsid w:val="00EA33C0"/>
    <w:rsid w:val="00EA46C2"/>
    <w:rsid w:val="00EA476C"/>
    <w:rsid w:val="00EA52CA"/>
    <w:rsid w:val="00EA5524"/>
    <w:rsid w:val="00EA584A"/>
    <w:rsid w:val="00EA7435"/>
    <w:rsid w:val="00EA7642"/>
    <w:rsid w:val="00EA7744"/>
    <w:rsid w:val="00EA7F87"/>
    <w:rsid w:val="00EB096F"/>
    <w:rsid w:val="00EB1420"/>
    <w:rsid w:val="00EB150B"/>
    <w:rsid w:val="00EB26BA"/>
    <w:rsid w:val="00EB395B"/>
    <w:rsid w:val="00EB4707"/>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90"/>
    <w:rsid w:val="00EC4ADF"/>
    <w:rsid w:val="00EC4F8F"/>
    <w:rsid w:val="00EC5384"/>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753E"/>
    <w:rsid w:val="00ED7AFA"/>
    <w:rsid w:val="00ED7ED2"/>
    <w:rsid w:val="00EE07D0"/>
    <w:rsid w:val="00EE12C2"/>
    <w:rsid w:val="00EE223D"/>
    <w:rsid w:val="00EE256D"/>
    <w:rsid w:val="00EE30F3"/>
    <w:rsid w:val="00EE32A3"/>
    <w:rsid w:val="00EE400E"/>
    <w:rsid w:val="00EE4382"/>
    <w:rsid w:val="00EE44FE"/>
    <w:rsid w:val="00EE4A13"/>
    <w:rsid w:val="00EE5327"/>
    <w:rsid w:val="00EE546B"/>
    <w:rsid w:val="00EE678D"/>
    <w:rsid w:val="00EE6ABD"/>
    <w:rsid w:val="00EE6B61"/>
    <w:rsid w:val="00EE7539"/>
    <w:rsid w:val="00EE7540"/>
    <w:rsid w:val="00EE7B8A"/>
    <w:rsid w:val="00EF064E"/>
    <w:rsid w:val="00EF0929"/>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4F4"/>
    <w:rsid w:val="00EF6730"/>
    <w:rsid w:val="00EF6F7D"/>
    <w:rsid w:val="00EF74E7"/>
    <w:rsid w:val="00EF77D6"/>
    <w:rsid w:val="00F00359"/>
    <w:rsid w:val="00F007DE"/>
    <w:rsid w:val="00F009A6"/>
    <w:rsid w:val="00F00C12"/>
    <w:rsid w:val="00F02B10"/>
    <w:rsid w:val="00F031FA"/>
    <w:rsid w:val="00F0322F"/>
    <w:rsid w:val="00F033F7"/>
    <w:rsid w:val="00F035CB"/>
    <w:rsid w:val="00F0378D"/>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508"/>
    <w:rsid w:val="00F118B2"/>
    <w:rsid w:val="00F12248"/>
    <w:rsid w:val="00F12820"/>
    <w:rsid w:val="00F134FA"/>
    <w:rsid w:val="00F136F7"/>
    <w:rsid w:val="00F14008"/>
    <w:rsid w:val="00F1410C"/>
    <w:rsid w:val="00F14223"/>
    <w:rsid w:val="00F14586"/>
    <w:rsid w:val="00F14DDD"/>
    <w:rsid w:val="00F1517D"/>
    <w:rsid w:val="00F15201"/>
    <w:rsid w:val="00F1570B"/>
    <w:rsid w:val="00F15B50"/>
    <w:rsid w:val="00F168A6"/>
    <w:rsid w:val="00F16B3F"/>
    <w:rsid w:val="00F179DE"/>
    <w:rsid w:val="00F200AB"/>
    <w:rsid w:val="00F20916"/>
    <w:rsid w:val="00F21144"/>
    <w:rsid w:val="00F2177C"/>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1073"/>
    <w:rsid w:val="00F3117E"/>
    <w:rsid w:val="00F31B5B"/>
    <w:rsid w:val="00F31D13"/>
    <w:rsid w:val="00F3210F"/>
    <w:rsid w:val="00F32C32"/>
    <w:rsid w:val="00F33095"/>
    <w:rsid w:val="00F33463"/>
    <w:rsid w:val="00F3354C"/>
    <w:rsid w:val="00F33A6C"/>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D86"/>
    <w:rsid w:val="00F46AC6"/>
    <w:rsid w:val="00F46BE8"/>
    <w:rsid w:val="00F4744B"/>
    <w:rsid w:val="00F475D5"/>
    <w:rsid w:val="00F503C7"/>
    <w:rsid w:val="00F505D2"/>
    <w:rsid w:val="00F50A5D"/>
    <w:rsid w:val="00F50D2F"/>
    <w:rsid w:val="00F51F1E"/>
    <w:rsid w:val="00F52586"/>
    <w:rsid w:val="00F52A96"/>
    <w:rsid w:val="00F52D70"/>
    <w:rsid w:val="00F53250"/>
    <w:rsid w:val="00F536EF"/>
    <w:rsid w:val="00F5423E"/>
    <w:rsid w:val="00F54EA6"/>
    <w:rsid w:val="00F54F4A"/>
    <w:rsid w:val="00F54FCE"/>
    <w:rsid w:val="00F55566"/>
    <w:rsid w:val="00F55983"/>
    <w:rsid w:val="00F562C9"/>
    <w:rsid w:val="00F563FF"/>
    <w:rsid w:val="00F566DE"/>
    <w:rsid w:val="00F566F2"/>
    <w:rsid w:val="00F56E19"/>
    <w:rsid w:val="00F57005"/>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CD"/>
    <w:rsid w:val="00F77E58"/>
    <w:rsid w:val="00F80276"/>
    <w:rsid w:val="00F80478"/>
    <w:rsid w:val="00F80DBD"/>
    <w:rsid w:val="00F81191"/>
    <w:rsid w:val="00F81236"/>
    <w:rsid w:val="00F826BC"/>
    <w:rsid w:val="00F82D64"/>
    <w:rsid w:val="00F834A6"/>
    <w:rsid w:val="00F8490A"/>
    <w:rsid w:val="00F84EC7"/>
    <w:rsid w:val="00F858AF"/>
    <w:rsid w:val="00F87596"/>
    <w:rsid w:val="00F879D1"/>
    <w:rsid w:val="00F9010F"/>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7E2C"/>
    <w:rsid w:val="00FA13B8"/>
    <w:rsid w:val="00FA14AD"/>
    <w:rsid w:val="00FA1591"/>
    <w:rsid w:val="00FA1C8E"/>
    <w:rsid w:val="00FA23CD"/>
    <w:rsid w:val="00FA2B5F"/>
    <w:rsid w:val="00FA3B13"/>
    <w:rsid w:val="00FA3F39"/>
    <w:rsid w:val="00FA3FFD"/>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42CC"/>
    <w:rsid w:val="00FB42F1"/>
    <w:rsid w:val="00FB4E84"/>
    <w:rsid w:val="00FB575F"/>
    <w:rsid w:val="00FB57D1"/>
    <w:rsid w:val="00FB60EE"/>
    <w:rsid w:val="00FB6F0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823"/>
    <w:rsid w:val="00FD59DA"/>
    <w:rsid w:val="00FD5D12"/>
    <w:rsid w:val="00FD65F2"/>
    <w:rsid w:val="00FD6624"/>
    <w:rsid w:val="00FD688C"/>
    <w:rsid w:val="00FD6A71"/>
    <w:rsid w:val="00FD6B96"/>
    <w:rsid w:val="00FD6D28"/>
    <w:rsid w:val="00FD71C0"/>
    <w:rsid w:val="00FD75BC"/>
    <w:rsid w:val="00FD7848"/>
    <w:rsid w:val="00FD7905"/>
    <w:rsid w:val="00FE013A"/>
    <w:rsid w:val="00FE0B39"/>
    <w:rsid w:val="00FE0FF6"/>
    <w:rsid w:val="00FE14C7"/>
    <w:rsid w:val="00FE174A"/>
    <w:rsid w:val="00FE1B5D"/>
    <w:rsid w:val="00FE1EA0"/>
    <w:rsid w:val="00FE2762"/>
    <w:rsid w:val="00FE3582"/>
    <w:rsid w:val="00FE360E"/>
    <w:rsid w:val="00FE40E6"/>
    <w:rsid w:val="00FE4300"/>
    <w:rsid w:val="00FE4350"/>
    <w:rsid w:val="00FE49B8"/>
    <w:rsid w:val="00FE5119"/>
    <w:rsid w:val="00FE5B26"/>
    <w:rsid w:val="00FE5ED3"/>
    <w:rsid w:val="00FE680E"/>
    <w:rsid w:val="00FE6870"/>
    <w:rsid w:val="00FE6C91"/>
    <w:rsid w:val="00FE75CB"/>
    <w:rsid w:val="00FE7921"/>
    <w:rsid w:val="00FE7AF0"/>
    <w:rsid w:val="00FF1068"/>
    <w:rsid w:val="00FF11A3"/>
    <w:rsid w:val="00FF1A21"/>
    <w:rsid w:val="00FF2727"/>
    <w:rsid w:val="00FF320C"/>
    <w:rsid w:val="00FF32AF"/>
    <w:rsid w:val="00FF4589"/>
    <w:rsid w:val="00FF51CB"/>
    <w:rsid w:val="00FF52C2"/>
    <w:rsid w:val="00FF5318"/>
    <w:rsid w:val="00FF547D"/>
    <w:rsid w:val="00FF5676"/>
    <w:rsid w:val="00FF7739"/>
    <w:rsid w:val="00FF79BB"/>
    <w:rsid w:val="012D3EB2"/>
    <w:rsid w:val="013455C5"/>
    <w:rsid w:val="013E5C47"/>
    <w:rsid w:val="014C3CC4"/>
    <w:rsid w:val="014D51D2"/>
    <w:rsid w:val="016B6B22"/>
    <w:rsid w:val="01885236"/>
    <w:rsid w:val="019C3B9A"/>
    <w:rsid w:val="019D14F3"/>
    <w:rsid w:val="01CC77C8"/>
    <w:rsid w:val="01D36C5D"/>
    <w:rsid w:val="01DA56EB"/>
    <w:rsid w:val="01ED593A"/>
    <w:rsid w:val="01F330D1"/>
    <w:rsid w:val="020172B6"/>
    <w:rsid w:val="0222694D"/>
    <w:rsid w:val="02274170"/>
    <w:rsid w:val="02465A49"/>
    <w:rsid w:val="025746B9"/>
    <w:rsid w:val="02A433D2"/>
    <w:rsid w:val="02AF1E84"/>
    <w:rsid w:val="02B1756B"/>
    <w:rsid w:val="02C83673"/>
    <w:rsid w:val="02DA193A"/>
    <w:rsid w:val="02F121D8"/>
    <w:rsid w:val="03025A44"/>
    <w:rsid w:val="03154FEA"/>
    <w:rsid w:val="031E0246"/>
    <w:rsid w:val="03253A61"/>
    <w:rsid w:val="03396ABE"/>
    <w:rsid w:val="034A3B7F"/>
    <w:rsid w:val="034E5CB1"/>
    <w:rsid w:val="039C165A"/>
    <w:rsid w:val="039F2E2F"/>
    <w:rsid w:val="03B25159"/>
    <w:rsid w:val="03B434C5"/>
    <w:rsid w:val="03D463D3"/>
    <w:rsid w:val="041419C6"/>
    <w:rsid w:val="041C7390"/>
    <w:rsid w:val="04523CE4"/>
    <w:rsid w:val="04527281"/>
    <w:rsid w:val="045862CA"/>
    <w:rsid w:val="047A2EAB"/>
    <w:rsid w:val="048B7637"/>
    <w:rsid w:val="049B760B"/>
    <w:rsid w:val="04BC3811"/>
    <w:rsid w:val="04D60E7B"/>
    <w:rsid w:val="04E75F8D"/>
    <w:rsid w:val="04EE7DD5"/>
    <w:rsid w:val="04F5217B"/>
    <w:rsid w:val="04F86705"/>
    <w:rsid w:val="04FC6E08"/>
    <w:rsid w:val="051762D5"/>
    <w:rsid w:val="0528285F"/>
    <w:rsid w:val="0530743D"/>
    <w:rsid w:val="0535306B"/>
    <w:rsid w:val="053B103A"/>
    <w:rsid w:val="053F1BC2"/>
    <w:rsid w:val="055D4C1C"/>
    <w:rsid w:val="056A23B7"/>
    <w:rsid w:val="058900C1"/>
    <w:rsid w:val="058B2CB5"/>
    <w:rsid w:val="058F48A1"/>
    <w:rsid w:val="05A612A4"/>
    <w:rsid w:val="05B44A3A"/>
    <w:rsid w:val="05CD6034"/>
    <w:rsid w:val="06011110"/>
    <w:rsid w:val="06345368"/>
    <w:rsid w:val="063E0281"/>
    <w:rsid w:val="06735105"/>
    <w:rsid w:val="06757493"/>
    <w:rsid w:val="067917CA"/>
    <w:rsid w:val="06A74C45"/>
    <w:rsid w:val="06C41AD0"/>
    <w:rsid w:val="06C80052"/>
    <w:rsid w:val="06DD6885"/>
    <w:rsid w:val="070B2DDE"/>
    <w:rsid w:val="073573B3"/>
    <w:rsid w:val="0756674F"/>
    <w:rsid w:val="07615B70"/>
    <w:rsid w:val="077C0F17"/>
    <w:rsid w:val="07800437"/>
    <w:rsid w:val="07921DC8"/>
    <w:rsid w:val="07B555C6"/>
    <w:rsid w:val="07BC60B3"/>
    <w:rsid w:val="07EC78AA"/>
    <w:rsid w:val="07FE7B91"/>
    <w:rsid w:val="08031E49"/>
    <w:rsid w:val="080B51F8"/>
    <w:rsid w:val="08112D2A"/>
    <w:rsid w:val="08363A73"/>
    <w:rsid w:val="083649DB"/>
    <w:rsid w:val="08370E94"/>
    <w:rsid w:val="084F4159"/>
    <w:rsid w:val="085419B8"/>
    <w:rsid w:val="08772792"/>
    <w:rsid w:val="08A33D89"/>
    <w:rsid w:val="09137141"/>
    <w:rsid w:val="093E77B7"/>
    <w:rsid w:val="094D4E05"/>
    <w:rsid w:val="094E1FB3"/>
    <w:rsid w:val="095501D1"/>
    <w:rsid w:val="095B7916"/>
    <w:rsid w:val="09810DB2"/>
    <w:rsid w:val="099F43C4"/>
    <w:rsid w:val="09B65815"/>
    <w:rsid w:val="09BF2F18"/>
    <w:rsid w:val="09CD2FFA"/>
    <w:rsid w:val="09EF3588"/>
    <w:rsid w:val="0A280C2E"/>
    <w:rsid w:val="0A2C400A"/>
    <w:rsid w:val="0A351CFA"/>
    <w:rsid w:val="0A5A0B93"/>
    <w:rsid w:val="0A5D2429"/>
    <w:rsid w:val="0A6353D8"/>
    <w:rsid w:val="0A8D116A"/>
    <w:rsid w:val="0AA00229"/>
    <w:rsid w:val="0AA03887"/>
    <w:rsid w:val="0AA219F9"/>
    <w:rsid w:val="0AAE5C7D"/>
    <w:rsid w:val="0AB30A1E"/>
    <w:rsid w:val="0AB749DF"/>
    <w:rsid w:val="0ADA1745"/>
    <w:rsid w:val="0AF82D2F"/>
    <w:rsid w:val="0AFD57EC"/>
    <w:rsid w:val="0B1038D0"/>
    <w:rsid w:val="0B2E5E95"/>
    <w:rsid w:val="0B362DB4"/>
    <w:rsid w:val="0B6602DE"/>
    <w:rsid w:val="0B9556D2"/>
    <w:rsid w:val="0B98464D"/>
    <w:rsid w:val="0B995BF6"/>
    <w:rsid w:val="0B9F4AFA"/>
    <w:rsid w:val="0BA227C1"/>
    <w:rsid w:val="0BAE6E09"/>
    <w:rsid w:val="0BB5088E"/>
    <w:rsid w:val="0BCB5E5C"/>
    <w:rsid w:val="0BD001E5"/>
    <w:rsid w:val="0BD5296D"/>
    <w:rsid w:val="0C227075"/>
    <w:rsid w:val="0C4026C7"/>
    <w:rsid w:val="0C420C93"/>
    <w:rsid w:val="0C4F43EF"/>
    <w:rsid w:val="0C590523"/>
    <w:rsid w:val="0C707397"/>
    <w:rsid w:val="0C726693"/>
    <w:rsid w:val="0CAA7DAA"/>
    <w:rsid w:val="0CAC1A2E"/>
    <w:rsid w:val="0CB235F8"/>
    <w:rsid w:val="0CBA1B7C"/>
    <w:rsid w:val="0CD034B7"/>
    <w:rsid w:val="0CF15BB9"/>
    <w:rsid w:val="0D3F121C"/>
    <w:rsid w:val="0D464799"/>
    <w:rsid w:val="0D5B6307"/>
    <w:rsid w:val="0D932ABC"/>
    <w:rsid w:val="0DB52144"/>
    <w:rsid w:val="0DDD16AB"/>
    <w:rsid w:val="0DEC1FAE"/>
    <w:rsid w:val="0E245631"/>
    <w:rsid w:val="0E2A2E5E"/>
    <w:rsid w:val="0E495ED5"/>
    <w:rsid w:val="0E5528B0"/>
    <w:rsid w:val="0E614B6D"/>
    <w:rsid w:val="0E6C5826"/>
    <w:rsid w:val="0E8E1FE9"/>
    <w:rsid w:val="0E9F06E1"/>
    <w:rsid w:val="0EB26F69"/>
    <w:rsid w:val="0EDE19D1"/>
    <w:rsid w:val="0EE64C7B"/>
    <w:rsid w:val="0EF861E8"/>
    <w:rsid w:val="0EF975F9"/>
    <w:rsid w:val="0F2002F6"/>
    <w:rsid w:val="0F24342D"/>
    <w:rsid w:val="0F6627AB"/>
    <w:rsid w:val="0F722188"/>
    <w:rsid w:val="0F7920A6"/>
    <w:rsid w:val="0F935827"/>
    <w:rsid w:val="0F9C3246"/>
    <w:rsid w:val="0FA336D9"/>
    <w:rsid w:val="0FD16E16"/>
    <w:rsid w:val="10035232"/>
    <w:rsid w:val="10154FBC"/>
    <w:rsid w:val="103C30D1"/>
    <w:rsid w:val="105821AB"/>
    <w:rsid w:val="10627389"/>
    <w:rsid w:val="10910C35"/>
    <w:rsid w:val="10AB2EF5"/>
    <w:rsid w:val="10D92C89"/>
    <w:rsid w:val="10DC3D04"/>
    <w:rsid w:val="10E8572B"/>
    <w:rsid w:val="10F541D3"/>
    <w:rsid w:val="11217AFA"/>
    <w:rsid w:val="11356492"/>
    <w:rsid w:val="116C31FF"/>
    <w:rsid w:val="117B5D58"/>
    <w:rsid w:val="1183717D"/>
    <w:rsid w:val="11A44CE5"/>
    <w:rsid w:val="11A7718A"/>
    <w:rsid w:val="11AD61DB"/>
    <w:rsid w:val="11CE6E18"/>
    <w:rsid w:val="11DE1DBC"/>
    <w:rsid w:val="12013927"/>
    <w:rsid w:val="12026C68"/>
    <w:rsid w:val="12130714"/>
    <w:rsid w:val="12277C14"/>
    <w:rsid w:val="122C66D4"/>
    <w:rsid w:val="12471E32"/>
    <w:rsid w:val="124A1819"/>
    <w:rsid w:val="124D773B"/>
    <w:rsid w:val="126167F9"/>
    <w:rsid w:val="126B0899"/>
    <w:rsid w:val="128E1AEE"/>
    <w:rsid w:val="128E3FEF"/>
    <w:rsid w:val="12925C25"/>
    <w:rsid w:val="12AF264A"/>
    <w:rsid w:val="12B26593"/>
    <w:rsid w:val="12BD4C31"/>
    <w:rsid w:val="12C1294C"/>
    <w:rsid w:val="12DB15AA"/>
    <w:rsid w:val="13131FEF"/>
    <w:rsid w:val="131B35FD"/>
    <w:rsid w:val="133763C2"/>
    <w:rsid w:val="133B1420"/>
    <w:rsid w:val="134514D1"/>
    <w:rsid w:val="135717FB"/>
    <w:rsid w:val="136E45DF"/>
    <w:rsid w:val="13855BC1"/>
    <w:rsid w:val="13972075"/>
    <w:rsid w:val="13A252DC"/>
    <w:rsid w:val="13B76383"/>
    <w:rsid w:val="13BD06AD"/>
    <w:rsid w:val="13BE76B6"/>
    <w:rsid w:val="13C73401"/>
    <w:rsid w:val="13E61845"/>
    <w:rsid w:val="13F625A1"/>
    <w:rsid w:val="14031E43"/>
    <w:rsid w:val="14052EE5"/>
    <w:rsid w:val="140C716C"/>
    <w:rsid w:val="141223CC"/>
    <w:rsid w:val="14137036"/>
    <w:rsid w:val="1434158C"/>
    <w:rsid w:val="143524DC"/>
    <w:rsid w:val="143E4F03"/>
    <w:rsid w:val="145469D2"/>
    <w:rsid w:val="14A46D71"/>
    <w:rsid w:val="14A73036"/>
    <w:rsid w:val="14D90446"/>
    <w:rsid w:val="14DE041D"/>
    <w:rsid w:val="14E2002C"/>
    <w:rsid w:val="14EE3E38"/>
    <w:rsid w:val="15181488"/>
    <w:rsid w:val="1527172C"/>
    <w:rsid w:val="153450BB"/>
    <w:rsid w:val="15417847"/>
    <w:rsid w:val="154B6600"/>
    <w:rsid w:val="15695A5C"/>
    <w:rsid w:val="158D1AA1"/>
    <w:rsid w:val="159464B8"/>
    <w:rsid w:val="15AE3DF3"/>
    <w:rsid w:val="15B73650"/>
    <w:rsid w:val="15DE5680"/>
    <w:rsid w:val="15EE5397"/>
    <w:rsid w:val="15F700B5"/>
    <w:rsid w:val="15FB3901"/>
    <w:rsid w:val="1600072A"/>
    <w:rsid w:val="160306F7"/>
    <w:rsid w:val="16464904"/>
    <w:rsid w:val="16605EE4"/>
    <w:rsid w:val="166D1342"/>
    <w:rsid w:val="16777A5E"/>
    <w:rsid w:val="168D55EB"/>
    <w:rsid w:val="16901A13"/>
    <w:rsid w:val="16C86978"/>
    <w:rsid w:val="16EF01FE"/>
    <w:rsid w:val="17115C81"/>
    <w:rsid w:val="173D4E5F"/>
    <w:rsid w:val="177237EC"/>
    <w:rsid w:val="177F79AB"/>
    <w:rsid w:val="178A30B7"/>
    <w:rsid w:val="178F1BEE"/>
    <w:rsid w:val="17A3595A"/>
    <w:rsid w:val="17A44028"/>
    <w:rsid w:val="17FE53E4"/>
    <w:rsid w:val="18257823"/>
    <w:rsid w:val="183A07A8"/>
    <w:rsid w:val="1857551B"/>
    <w:rsid w:val="187B73E2"/>
    <w:rsid w:val="188A1C24"/>
    <w:rsid w:val="18B04964"/>
    <w:rsid w:val="18D66C1A"/>
    <w:rsid w:val="18E113C2"/>
    <w:rsid w:val="18EB589B"/>
    <w:rsid w:val="19212389"/>
    <w:rsid w:val="19382C14"/>
    <w:rsid w:val="19633794"/>
    <w:rsid w:val="19700DBF"/>
    <w:rsid w:val="19760F42"/>
    <w:rsid w:val="197D793E"/>
    <w:rsid w:val="19A83D0B"/>
    <w:rsid w:val="19BF12F9"/>
    <w:rsid w:val="19BF22DB"/>
    <w:rsid w:val="19CC576B"/>
    <w:rsid w:val="19D225E8"/>
    <w:rsid w:val="19F2171B"/>
    <w:rsid w:val="19FC6A73"/>
    <w:rsid w:val="1A0126D6"/>
    <w:rsid w:val="1A0A6845"/>
    <w:rsid w:val="1A127AB9"/>
    <w:rsid w:val="1A1358FD"/>
    <w:rsid w:val="1A17092A"/>
    <w:rsid w:val="1A174A5C"/>
    <w:rsid w:val="1A5449AB"/>
    <w:rsid w:val="1A5837B6"/>
    <w:rsid w:val="1A7214F0"/>
    <w:rsid w:val="1A771559"/>
    <w:rsid w:val="1A8868E7"/>
    <w:rsid w:val="1A931C51"/>
    <w:rsid w:val="1A93399B"/>
    <w:rsid w:val="1A957650"/>
    <w:rsid w:val="1A9D6108"/>
    <w:rsid w:val="1AA37E94"/>
    <w:rsid w:val="1AB41550"/>
    <w:rsid w:val="1AB72EAB"/>
    <w:rsid w:val="1ACE1E6B"/>
    <w:rsid w:val="1AD65399"/>
    <w:rsid w:val="1AED09AE"/>
    <w:rsid w:val="1AF35C40"/>
    <w:rsid w:val="1B017794"/>
    <w:rsid w:val="1B431600"/>
    <w:rsid w:val="1B540CF7"/>
    <w:rsid w:val="1B65312A"/>
    <w:rsid w:val="1B770010"/>
    <w:rsid w:val="1B77206A"/>
    <w:rsid w:val="1B782BCC"/>
    <w:rsid w:val="1B87436D"/>
    <w:rsid w:val="1B8B45C7"/>
    <w:rsid w:val="1B8D65BC"/>
    <w:rsid w:val="1B955FAC"/>
    <w:rsid w:val="1B9D0455"/>
    <w:rsid w:val="1BA10953"/>
    <w:rsid w:val="1BAA351E"/>
    <w:rsid w:val="1BCA2782"/>
    <w:rsid w:val="1C0C49AC"/>
    <w:rsid w:val="1C2F5F7E"/>
    <w:rsid w:val="1C377126"/>
    <w:rsid w:val="1C477B03"/>
    <w:rsid w:val="1C6B0A33"/>
    <w:rsid w:val="1C6D61C2"/>
    <w:rsid w:val="1C944BDB"/>
    <w:rsid w:val="1CBB1160"/>
    <w:rsid w:val="1CBF7C5A"/>
    <w:rsid w:val="1CD81870"/>
    <w:rsid w:val="1CDE0938"/>
    <w:rsid w:val="1CEB3EC8"/>
    <w:rsid w:val="1CFD64E3"/>
    <w:rsid w:val="1D0811DB"/>
    <w:rsid w:val="1D0C751E"/>
    <w:rsid w:val="1D182D64"/>
    <w:rsid w:val="1D296C1D"/>
    <w:rsid w:val="1D330BC8"/>
    <w:rsid w:val="1D364037"/>
    <w:rsid w:val="1D403120"/>
    <w:rsid w:val="1D482C64"/>
    <w:rsid w:val="1D4907BA"/>
    <w:rsid w:val="1D7242BA"/>
    <w:rsid w:val="1D9B14D0"/>
    <w:rsid w:val="1DE0656D"/>
    <w:rsid w:val="1E07086F"/>
    <w:rsid w:val="1E0B3E78"/>
    <w:rsid w:val="1E185ECB"/>
    <w:rsid w:val="1E59112A"/>
    <w:rsid w:val="1E5B07BE"/>
    <w:rsid w:val="1E5D1B24"/>
    <w:rsid w:val="1E5E6324"/>
    <w:rsid w:val="1E63092D"/>
    <w:rsid w:val="1E6C2CC1"/>
    <w:rsid w:val="1E9C38E2"/>
    <w:rsid w:val="1EA002EB"/>
    <w:rsid w:val="1EB15399"/>
    <w:rsid w:val="1EB52098"/>
    <w:rsid w:val="1EEC0FC8"/>
    <w:rsid w:val="1F005142"/>
    <w:rsid w:val="1F0F10C1"/>
    <w:rsid w:val="1F1235A2"/>
    <w:rsid w:val="1F183211"/>
    <w:rsid w:val="1F231F96"/>
    <w:rsid w:val="1F323506"/>
    <w:rsid w:val="1F331181"/>
    <w:rsid w:val="1F4B11DC"/>
    <w:rsid w:val="1F4B4A10"/>
    <w:rsid w:val="1F5813D2"/>
    <w:rsid w:val="1F76472A"/>
    <w:rsid w:val="1F8C126C"/>
    <w:rsid w:val="1F975093"/>
    <w:rsid w:val="1FA1055C"/>
    <w:rsid w:val="1FAC7F66"/>
    <w:rsid w:val="1FBB496E"/>
    <w:rsid w:val="1FBC7012"/>
    <w:rsid w:val="1FD81881"/>
    <w:rsid w:val="1FE40327"/>
    <w:rsid w:val="1FE45D99"/>
    <w:rsid w:val="20242E59"/>
    <w:rsid w:val="203C7CFF"/>
    <w:rsid w:val="20435E57"/>
    <w:rsid w:val="20564B8F"/>
    <w:rsid w:val="205E0B95"/>
    <w:rsid w:val="205E374F"/>
    <w:rsid w:val="206C0477"/>
    <w:rsid w:val="207831EE"/>
    <w:rsid w:val="207C7C48"/>
    <w:rsid w:val="20885E1F"/>
    <w:rsid w:val="209D66D8"/>
    <w:rsid w:val="20A81F64"/>
    <w:rsid w:val="20BF6983"/>
    <w:rsid w:val="20C231F3"/>
    <w:rsid w:val="20D63FF4"/>
    <w:rsid w:val="20EB7145"/>
    <w:rsid w:val="213012A5"/>
    <w:rsid w:val="2148271B"/>
    <w:rsid w:val="21573226"/>
    <w:rsid w:val="216B1400"/>
    <w:rsid w:val="216C6D4C"/>
    <w:rsid w:val="216E6661"/>
    <w:rsid w:val="21771C16"/>
    <w:rsid w:val="217E6719"/>
    <w:rsid w:val="21C71467"/>
    <w:rsid w:val="21CE0576"/>
    <w:rsid w:val="21D65D83"/>
    <w:rsid w:val="21F85958"/>
    <w:rsid w:val="22072DBA"/>
    <w:rsid w:val="221E547D"/>
    <w:rsid w:val="224B545D"/>
    <w:rsid w:val="225C2AA5"/>
    <w:rsid w:val="229A6C76"/>
    <w:rsid w:val="22A24413"/>
    <w:rsid w:val="22D8475F"/>
    <w:rsid w:val="22EB43C2"/>
    <w:rsid w:val="230A0726"/>
    <w:rsid w:val="231E0DEF"/>
    <w:rsid w:val="232E4A77"/>
    <w:rsid w:val="23367913"/>
    <w:rsid w:val="234D36CA"/>
    <w:rsid w:val="23517843"/>
    <w:rsid w:val="235F5FE0"/>
    <w:rsid w:val="23763B1D"/>
    <w:rsid w:val="23786084"/>
    <w:rsid w:val="23922BEB"/>
    <w:rsid w:val="23A24030"/>
    <w:rsid w:val="23A81CF6"/>
    <w:rsid w:val="23AA10DB"/>
    <w:rsid w:val="23AE701C"/>
    <w:rsid w:val="23BB341A"/>
    <w:rsid w:val="23C3320D"/>
    <w:rsid w:val="23ED56B1"/>
    <w:rsid w:val="240E1F02"/>
    <w:rsid w:val="241C3A73"/>
    <w:rsid w:val="243704CB"/>
    <w:rsid w:val="244075D1"/>
    <w:rsid w:val="244611AE"/>
    <w:rsid w:val="245C4DC2"/>
    <w:rsid w:val="2468039D"/>
    <w:rsid w:val="247A6A08"/>
    <w:rsid w:val="24877F23"/>
    <w:rsid w:val="24B078CA"/>
    <w:rsid w:val="24BB0446"/>
    <w:rsid w:val="24C24A66"/>
    <w:rsid w:val="24C25475"/>
    <w:rsid w:val="24DF1CC7"/>
    <w:rsid w:val="24E22CDA"/>
    <w:rsid w:val="24EC21D5"/>
    <w:rsid w:val="24FC6EA4"/>
    <w:rsid w:val="2505287D"/>
    <w:rsid w:val="250A4E42"/>
    <w:rsid w:val="253F159B"/>
    <w:rsid w:val="25540197"/>
    <w:rsid w:val="25686BB2"/>
    <w:rsid w:val="25977ED2"/>
    <w:rsid w:val="25A17779"/>
    <w:rsid w:val="25AD6C61"/>
    <w:rsid w:val="25B06E28"/>
    <w:rsid w:val="25B24600"/>
    <w:rsid w:val="25B60A97"/>
    <w:rsid w:val="25C4457F"/>
    <w:rsid w:val="25D31C77"/>
    <w:rsid w:val="25D41C93"/>
    <w:rsid w:val="25DD2FEA"/>
    <w:rsid w:val="25E23373"/>
    <w:rsid w:val="25E46C41"/>
    <w:rsid w:val="25E477B1"/>
    <w:rsid w:val="26161DDE"/>
    <w:rsid w:val="26216AA3"/>
    <w:rsid w:val="26450332"/>
    <w:rsid w:val="2667680E"/>
    <w:rsid w:val="26974AD3"/>
    <w:rsid w:val="26CA54EE"/>
    <w:rsid w:val="26FC1A0C"/>
    <w:rsid w:val="270A00B0"/>
    <w:rsid w:val="27154970"/>
    <w:rsid w:val="27225C7F"/>
    <w:rsid w:val="272475EB"/>
    <w:rsid w:val="272B08C7"/>
    <w:rsid w:val="272E6D0A"/>
    <w:rsid w:val="275552C8"/>
    <w:rsid w:val="275C32A8"/>
    <w:rsid w:val="275C4956"/>
    <w:rsid w:val="277B6F93"/>
    <w:rsid w:val="278B121B"/>
    <w:rsid w:val="279651AD"/>
    <w:rsid w:val="279D6589"/>
    <w:rsid w:val="27C23419"/>
    <w:rsid w:val="27CF35D1"/>
    <w:rsid w:val="28117017"/>
    <w:rsid w:val="28164B34"/>
    <w:rsid w:val="28475436"/>
    <w:rsid w:val="284E6AEC"/>
    <w:rsid w:val="285312E8"/>
    <w:rsid w:val="285422ED"/>
    <w:rsid w:val="2864460E"/>
    <w:rsid w:val="287C5BD0"/>
    <w:rsid w:val="287E015C"/>
    <w:rsid w:val="288E5A59"/>
    <w:rsid w:val="28E66F37"/>
    <w:rsid w:val="28EC15EA"/>
    <w:rsid w:val="28EE5D72"/>
    <w:rsid w:val="28F16ECE"/>
    <w:rsid w:val="291732C9"/>
    <w:rsid w:val="29197527"/>
    <w:rsid w:val="2923202A"/>
    <w:rsid w:val="292E3601"/>
    <w:rsid w:val="293909E5"/>
    <w:rsid w:val="294B3248"/>
    <w:rsid w:val="2959682C"/>
    <w:rsid w:val="295B4666"/>
    <w:rsid w:val="296C46D1"/>
    <w:rsid w:val="29881CD0"/>
    <w:rsid w:val="298C57D1"/>
    <w:rsid w:val="29907F61"/>
    <w:rsid w:val="29C73AF7"/>
    <w:rsid w:val="29CE1B1F"/>
    <w:rsid w:val="2A04072B"/>
    <w:rsid w:val="2A0E1DB2"/>
    <w:rsid w:val="2A302D6F"/>
    <w:rsid w:val="2A44512A"/>
    <w:rsid w:val="2A896EA8"/>
    <w:rsid w:val="2A970FA7"/>
    <w:rsid w:val="2AA1242C"/>
    <w:rsid w:val="2AA82E0B"/>
    <w:rsid w:val="2AC54622"/>
    <w:rsid w:val="2AF82294"/>
    <w:rsid w:val="2B0921C9"/>
    <w:rsid w:val="2B0D266D"/>
    <w:rsid w:val="2B287DFF"/>
    <w:rsid w:val="2B326F9D"/>
    <w:rsid w:val="2B494A98"/>
    <w:rsid w:val="2B5B2CB3"/>
    <w:rsid w:val="2B87409E"/>
    <w:rsid w:val="2B9973FC"/>
    <w:rsid w:val="2BA605C9"/>
    <w:rsid w:val="2BC805E5"/>
    <w:rsid w:val="2C1C09DF"/>
    <w:rsid w:val="2C2A62E5"/>
    <w:rsid w:val="2C3B53FE"/>
    <w:rsid w:val="2C4A6A13"/>
    <w:rsid w:val="2C4C1061"/>
    <w:rsid w:val="2C565ECC"/>
    <w:rsid w:val="2C732509"/>
    <w:rsid w:val="2CA877B4"/>
    <w:rsid w:val="2CC206DF"/>
    <w:rsid w:val="2CE357A6"/>
    <w:rsid w:val="2CF94F3A"/>
    <w:rsid w:val="2CFD21AB"/>
    <w:rsid w:val="2D044A62"/>
    <w:rsid w:val="2D11435D"/>
    <w:rsid w:val="2D1616BB"/>
    <w:rsid w:val="2D356C02"/>
    <w:rsid w:val="2D75565E"/>
    <w:rsid w:val="2D8B0FAB"/>
    <w:rsid w:val="2DA428AB"/>
    <w:rsid w:val="2DAD0E30"/>
    <w:rsid w:val="2DB02D2A"/>
    <w:rsid w:val="2DC64F86"/>
    <w:rsid w:val="2DDC4BBE"/>
    <w:rsid w:val="2DE55694"/>
    <w:rsid w:val="2DF53694"/>
    <w:rsid w:val="2E094D33"/>
    <w:rsid w:val="2E1E38A5"/>
    <w:rsid w:val="2E2B03BD"/>
    <w:rsid w:val="2E3C7CE1"/>
    <w:rsid w:val="2E4F5B17"/>
    <w:rsid w:val="2E5030EC"/>
    <w:rsid w:val="2E624B86"/>
    <w:rsid w:val="2E631460"/>
    <w:rsid w:val="2E8F0FAC"/>
    <w:rsid w:val="2E8F4CEC"/>
    <w:rsid w:val="2E935D9F"/>
    <w:rsid w:val="2E991ECF"/>
    <w:rsid w:val="2E9F0D8A"/>
    <w:rsid w:val="2EA27B47"/>
    <w:rsid w:val="2EB96F29"/>
    <w:rsid w:val="2ECA74DD"/>
    <w:rsid w:val="2ECD5827"/>
    <w:rsid w:val="2EDB2014"/>
    <w:rsid w:val="2EE351F0"/>
    <w:rsid w:val="2EF121AC"/>
    <w:rsid w:val="2EF4326C"/>
    <w:rsid w:val="2EFD002C"/>
    <w:rsid w:val="2F0E6118"/>
    <w:rsid w:val="2F0E7CC5"/>
    <w:rsid w:val="2F282AFF"/>
    <w:rsid w:val="2F340377"/>
    <w:rsid w:val="2F5423DE"/>
    <w:rsid w:val="2F687A02"/>
    <w:rsid w:val="2F872561"/>
    <w:rsid w:val="2FA92087"/>
    <w:rsid w:val="2FCF4347"/>
    <w:rsid w:val="2FF01677"/>
    <w:rsid w:val="30134E24"/>
    <w:rsid w:val="3032576D"/>
    <w:rsid w:val="307E15D8"/>
    <w:rsid w:val="308309AF"/>
    <w:rsid w:val="30B605A9"/>
    <w:rsid w:val="30C1399F"/>
    <w:rsid w:val="30F821AD"/>
    <w:rsid w:val="31261746"/>
    <w:rsid w:val="31335DD2"/>
    <w:rsid w:val="313E3E14"/>
    <w:rsid w:val="31477764"/>
    <w:rsid w:val="314F23D4"/>
    <w:rsid w:val="316A6253"/>
    <w:rsid w:val="316C08B1"/>
    <w:rsid w:val="31722545"/>
    <w:rsid w:val="31762346"/>
    <w:rsid w:val="31794396"/>
    <w:rsid w:val="3191451F"/>
    <w:rsid w:val="31A40CAB"/>
    <w:rsid w:val="31D649AE"/>
    <w:rsid w:val="31D65AB5"/>
    <w:rsid w:val="31D744B1"/>
    <w:rsid w:val="31E8537D"/>
    <w:rsid w:val="31EA0882"/>
    <w:rsid w:val="31F63E52"/>
    <w:rsid w:val="321108FB"/>
    <w:rsid w:val="32226C83"/>
    <w:rsid w:val="322B0C4A"/>
    <w:rsid w:val="322B7F9E"/>
    <w:rsid w:val="324D685D"/>
    <w:rsid w:val="324F2BB7"/>
    <w:rsid w:val="32630EC2"/>
    <w:rsid w:val="326C6DE8"/>
    <w:rsid w:val="327F2A46"/>
    <w:rsid w:val="327F7691"/>
    <w:rsid w:val="32A5395B"/>
    <w:rsid w:val="32B0050B"/>
    <w:rsid w:val="32B51610"/>
    <w:rsid w:val="32B9548C"/>
    <w:rsid w:val="32C74757"/>
    <w:rsid w:val="32DC36E2"/>
    <w:rsid w:val="32EB1337"/>
    <w:rsid w:val="331A0CC7"/>
    <w:rsid w:val="33354322"/>
    <w:rsid w:val="33526980"/>
    <w:rsid w:val="33660CDE"/>
    <w:rsid w:val="338031A5"/>
    <w:rsid w:val="339307A2"/>
    <w:rsid w:val="339665CD"/>
    <w:rsid w:val="33BA70B1"/>
    <w:rsid w:val="33BE3660"/>
    <w:rsid w:val="33DD64E4"/>
    <w:rsid w:val="33FB1A28"/>
    <w:rsid w:val="34325EA0"/>
    <w:rsid w:val="3438793E"/>
    <w:rsid w:val="344D0AC3"/>
    <w:rsid w:val="344E624C"/>
    <w:rsid w:val="34664FDF"/>
    <w:rsid w:val="346A1556"/>
    <w:rsid w:val="347C0312"/>
    <w:rsid w:val="34953EE2"/>
    <w:rsid w:val="34C6674C"/>
    <w:rsid w:val="35167971"/>
    <w:rsid w:val="351F4486"/>
    <w:rsid w:val="35464905"/>
    <w:rsid w:val="354B7BB1"/>
    <w:rsid w:val="355617E8"/>
    <w:rsid w:val="356B774E"/>
    <w:rsid w:val="357A4556"/>
    <w:rsid w:val="35B3649E"/>
    <w:rsid w:val="35C8326A"/>
    <w:rsid w:val="35DB0DFA"/>
    <w:rsid w:val="35FD451B"/>
    <w:rsid w:val="36006ABE"/>
    <w:rsid w:val="3608292D"/>
    <w:rsid w:val="3611044F"/>
    <w:rsid w:val="36134BEB"/>
    <w:rsid w:val="36330B76"/>
    <w:rsid w:val="363E4AFE"/>
    <w:rsid w:val="364D759C"/>
    <w:rsid w:val="364E609E"/>
    <w:rsid w:val="366D7325"/>
    <w:rsid w:val="368911D1"/>
    <w:rsid w:val="36A078B4"/>
    <w:rsid w:val="36A619E9"/>
    <w:rsid w:val="36E82E37"/>
    <w:rsid w:val="36E85042"/>
    <w:rsid w:val="37081B00"/>
    <w:rsid w:val="370A10B6"/>
    <w:rsid w:val="371F47DC"/>
    <w:rsid w:val="37306623"/>
    <w:rsid w:val="37361EAB"/>
    <w:rsid w:val="37386CB2"/>
    <w:rsid w:val="37651380"/>
    <w:rsid w:val="37661B95"/>
    <w:rsid w:val="37855D26"/>
    <w:rsid w:val="379936AF"/>
    <w:rsid w:val="379F4ED0"/>
    <w:rsid w:val="37B96AC5"/>
    <w:rsid w:val="37D95AA8"/>
    <w:rsid w:val="37E2635B"/>
    <w:rsid w:val="37F820D5"/>
    <w:rsid w:val="381E3D1E"/>
    <w:rsid w:val="383A42AC"/>
    <w:rsid w:val="384946D4"/>
    <w:rsid w:val="385D639B"/>
    <w:rsid w:val="38883346"/>
    <w:rsid w:val="38965B97"/>
    <w:rsid w:val="38AB710B"/>
    <w:rsid w:val="38D06216"/>
    <w:rsid w:val="38E93304"/>
    <w:rsid w:val="38EC4534"/>
    <w:rsid w:val="38FD2D66"/>
    <w:rsid w:val="391A2B89"/>
    <w:rsid w:val="3920696A"/>
    <w:rsid w:val="39250114"/>
    <w:rsid w:val="3928228C"/>
    <w:rsid w:val="393A2F9C"/>
    <w:rsid w:val="39403002"/>
    <w:rsid w:val="39565449"/>
    <w:rsid w:val="39B4705E"/>
    <w:rsid w:val="39BF74EB"/>
    <w:rsid w:val="39E6409E"/>
    <w:rsid w:val="39F80570"/>
    <w:rsid w:val="39FB2704"/>
    <w:rsid w:val="39FD1350"/>
    <w:rsid w:val="3A08110C"/>
    <w:rsid w:val="3A103069"/>
    <w:rsid w:val="3A11279D"/>
    <w:rsid w:val="3A120828"/>
    <w:rsid w:val="3A325132"/>
    <w:rsid w:val="3A631534"/>
    <w:rsid w:val="3A73062E"/>
    <w:rsid w:val="3AA33175"/>
    <w:rsid w:val="3AD25330"/>
    <w:rsid w:val="3ADD23BB"/>
    <w:rsid w:val="3AE933B2"/>
    <w:rsid w:val="3B05109C"/>
    <w:rsid w:val="3B0C46A7"/>
    <w:rsid w:val="3B0F574E"/>
    <w:rsid w:val="3B366872"/>
    <w:rsid w:val="3B58720B"/>
    <w:rsid w:val="3B5C6817"/>
    <w:rsid w:val="3B6E75E8"/>
    <w:rsid w:val="3B837B86"/>
    <w:rsid w:val="3B9E3D85"/>
    <w:rsid w:val="3BA857BE"/>
    <w:rsid w:val="3BBE7635"/>
    <w:rsid w:val="3BE40128"/>
    <w:rsid w:val="3C034EF4"/>
    <w:rsid w:val="3C0A331D"/>
    <w:rsid w:val="3C121815"/>
    <w:rsid w:val="3C387CA7"/>
    <w:rsid w:val="3C454F58"/>
    <w:rsid w:val="3C4E5D75"/>
    <w:rsid w:val="3C4F05DB"/>
    <w:rsid w:val="3C64255D"/>
    <w:rsid w:val="3C7C008F"/>
    <w:rsid w:val="3C8C7BE0"/>
    <w:rsid w:val="3C8E54C2"/>
    <w:rsid w:val="3CA3658C"/>
    <w:rsid w:val="3CE54FBD"/>
    <w:rsid w:val="3CE64691"/>
    <w:rsid w:val="3CF16584"/>
    <w:rsid w:val="3D015BF7"/>
    <w:rsid w:val="3D1F0176"/>
    <w:rsid w:val="3D390E2F"/>
    <w:rsid w:val="3D3A3E54"/>
    <w:rsid w:val="3D3A659B"/>
    <w:rsid w:val="3D422640"/>
    <w:rsid w:val="3D70354C"/>
    <w:rsid w:val="3DB4623F"/>
    <w:rsid w:val="3DE1734C"/>
    <w:rsid w:val="3DE4262D"/>
    <w:rsid w:val="3DEE3CAB"/>
    <w:rsid w:val="3E060B46"/>
    <w:rsid w:val="3E085FE2"/>
    <w:rsid w:val="3E13349E"/>
    <w:rsid w:val="3E281E7D"/>
    <w:rsid w:val="3E4E401B"/>
    <w:rsid w:val="3E516BF8"/>
    <w:rsid w:val="3E694CE5"/>
    <w:rsid w:val="3E705E35"/>
    <w:rsid w:val="3E84271F"/>
    <w:rsid w:val="3E8E32C8"/>
    <w:rsid w:val="3E982662"/>
    <w:rsid w:val="3EAA1047"/>
    <w:rsid w:val="3EAB370D"/>
    <w:rsid w:val="3ED51AC6"/>
    <w:rsid w:val="3EE90573"/>
    <w:rsid w:val="3EFF3386"/>
    <w:rsid w:val="3F071143"/>
    <w:rsid w:val="3F1A2BE7"/>
    <w:rsid w:val="3F2201E1"/>
    <w:rsid w:val="3F255C82"/>
    <w:rsid w:val="3F2E4F90"/>
    <w:rsid w:val="3F432140"/>
    <w:rsid w:val="3F494EDE"/>
    <w:rsid w:val="3F647006"/>
    <w:rsid w:val="3F720341"/>
    <w:rsid w:val="3FA21AAC"/>
    <w:rsid w:val="3FA41308"/>
    <w:rsid w:val="3FFC5E83"/>
    <w:rsid w:val="40041F36"/>
    <w:rsid w:val="40136D56"/>
    <w:rsid w:val="401B3687"/>
    <w:rsid w:val="402359FC"/>
    <w:rsid w:val="402A7212"/>
    <w:rsid w:val="403B15BA"/>
    <w:rsid w:val="40470D40"/>
    <w:rsid w:val="404C42F6"/>
    <w:rsid w:val="406414E5"/>
    <w:rsid w:val="406D65A6"/>
    <w:rsid w:val="409A294A"/>
    <w:rsid w:val="40A755C8"/>
    <w:rsid w:val="40B20024"/>
    <w:rsid w:val="40C97F2D"/>
    <w:rsid w:val="40D36798"/>
    <w:rsid w:val="40F2719E"/>
    <w:rsid w:val="410A61D6"/>
    <w:rsid w:val="412D14C3"/>
    <w:rsid w:val="41446CD4"/>
    <w:rsid w:val="41672436"/>
    <w:rsid w:val="416E566A"/>
    <w:rsid w:val="4176372A"/>
    <w:rsid w:val="41905FA1"/>
    <w:rsid w:val="41911177"/>
    <w:rsid w:val="419E4563"/>
    <w:rsid w:val="41B532D1"/>
    <w:rsid w:val="41CA1DC2"/>
    <w:rsid w:val="41E715B1"/>
    <w:rsid w:val="41EF5972"/>
    <w:rsid w:val="41FB7F47"/>
    <w:rsid w:val="41FC757A"/>
    <w:rsid w:val="423B22C1"/>
    <w:rsid w:val="4249368C"/>
    <w:rsid w:val="428D4123"/>
    <w:rsid w:val="42932C52"/>
    <w:rsid w:val="42A0635B"/>
    <w:rsid w:val="42DC33E6"/>
    <w:rsid w:val="42EC1351"/>
    <w:rsid w:val="42ED2437"/>
    <w:rsid w:val="42F36930"/>
    <w:rsid w:val="431061FB"/>
    <w:rsid w:val="43124BF6"/>
    <w:rsid w:val="4349465A"/>
    <w:rsid w:val="434C64BC"/>
    <w:rsid w:val="437B4910"/>
    <w:rsid w:val="438576D3"/>
    <w:rsid w:val="43893AE0"/>
    <w:rsid w:val="439D4508"/>
    <w:rsid w:val="43F57316"/>
    <w:rsid w:val="43F97CBE"/>
    <w:rsid w:val="43FE0DEA"/>
    <w:rsid w:val="440F7F4E"/>
    <w:rsid w:val="443C69AB"/>
    <w:rsid w:val="44446E77"/>
    <w:rsid w:val="44472E30"/>
    <w:rsid w:val="444D0235"/>
    <w:rsid w:val="44515BDE"/>
    <w:rsid w:val="4459017B"/>
    <w:rsid w:val="445D5269"/>
    <w:rsid w:val="44603D31"/>
    <w:rsid w:val="4489115A"/>
    <w:rsid w:val="44A06867"/>
    <w:rsid w:val="44A34634"/>
    <w:rsid w:val="44AF59B2"/>
    <w:rsid w:val="44DA6990"/>
    <w:rsid w:val="44F3414B"/>
    <w:rsid w:val="44F94BB5"/>
    <w:rsid w:val="4505021A"/>
    <w:rsid w:val="450D2286"/>
    <w:rsid w:val="45114CB7"/>
    <w:rsid w:val="45195D67"/>
    <w:rsid w:val="452F63F2"/>
    <w:rsid w:val="453D2F6D"/>
    <w:rsid w:val="45670135"/>
    <w:rsid w:val="45B43DDA"/>
    <w:rsid w:val="45B46C25"/>
    <w:rsid w:val="45E15D05"/>
    <w:rsid w:val="45F05899"/>
    <w:rsid w:val="460B4CE3"/>
    <w:rsid w:val="466135E5"/>
    <w:rsid w:val="466A2047"/>
    <w:rsid w:val="467A1B75"/>
    <w:rsid w:val="467D79DB"/>
    <w:rsid w:val="468D61C8"/>
    <w:rsid w:val="46A351E3"/>
    <w:rsid w:val="46EA67B4"/>
    <w:rsid w:val="4702214B"/>
    <w:rsid w:val="470D115C"/>
    <w:rsid w:val="47151BA2"/>
    <w:rsid w:val="47301DD5"/>
    <w:rsid w:val="4743695F"/>
    <w:rsid w:val="474777B0"/>
    <w:rsid w:val="47491878"/>
    <w:rsid w:val="475A18C2"/>
    <w:rsid w:val="47634BEC"/>
    <w:rsid w:val="47850A9C"/>
    <w:rsid w:val="47912B64"/>
    <w:rsid w:val="4798458A"/>
    <w:rsid w:val="47A60956"/>
    <w:rsid w:val="47AA61EF"/>
    <w:rsid w:val="47C74C5A"/>
    <w:rsid w:val="47C856F3"/>
    <w:rsid w:val="47CB09D0"/>
    <w:rsid w:val="47DE12EF"/>
    <w:rsid w:val="47FD2C41"/>
    <w:rsid w:val="482011AC"/>
    <w:rsid w:val="483A6315"/>
    <w:rsid w:val="4856259A"/>
    <w:rsid w:val="48833C1D"/>
    <w:rsid w:val="488D6D20"/>
    <w:rsid w:val="48A20B29"/>
    <w:rsid w:val="48AB6D0B"/>
    <w:rsid w:val="48AE07FD"/>
    <w:rsid w:val="48D07AE8"/>
    <w:rsid w:val="48FD056C"/>
    <w:rsid w:val="48FD1308"/>
    <w:rsid w:val="49065A07"/>
    <w:rsid w:val="492B3B75"/>
    <w:rsid w:val="492C0724"/>
    <w:rsid w:val="49507668"/>
    <w:rsid w:val="49856C42"/>
    <w:rsid w:val="499251F8"/>
    <w:rsid w:val="49D32961"/>
    <w:rsid w:val="49DC565F"/>
    <w:rsid w:val="49E94635"/>
    <w:rsid w:val="4A05782E"/>
    <w:rsid w:val="4A0C6C43"/>
    <w:rsid w:val="4A377527"/>
    <w:rsid w:val="4A390F2C"/>
    <w:rsid w:val="4A5F7E57"/>
    <w:rsid w:val="4A616265"/>
    <w:rsid w:val="4A82488B"/>
    <w:rsid w:val="4A8E4B4C"/>
    <w:rsid w:val="4A9016EF"/>
    <w:rsid w:val="4A93160D"/>
    <w:rsid w:val="4AA84D81"/>
    <w:rsid w:val="4AB7222A"/>
    <w:rsid w:val="4AEE41B5"/>
    <w:rsid w:val="4B071464"/>
    <w:rsid w:val="4B320613"/>
    <w:rsid w:val="4B374116"/>
    <w:rsid w:val="4B533BA7"/>
    <w:rsid w:val="4B6A4E17"/>
    <w:rsid w:val="4B787A83"/>
    <w:rsid w:val="4B7E604B"/>
    <w:rsid w:val="4B8D109C"/>
    <w:rsid w:val="4B980B33"/>
    <w:rsid w:val="4BAC1AB7"/>
    <w:rsid w:val="4BAD5DE7"/>
    <w:rsid w:val="4BB04AD1"/>
    <w:rsid w:val="4BB35ED4"/>
    <w:rsid w:val="4BC27600"/>
    <w:rsid w:val="4BF55535"/>
    <w:rsid w:val="4BFE221B"/>
    <w:rsid w:val="4C027487"/>
    <w:rsid w:val="4C113C90"/>
    <w:rsid w:val="4C1A3C5B"/>
    <w:rsid w:val="4C2B0FF3"/>
    <w:rsid w:val="4C4C2915"/>
    <w:rsid w:val="4C6827AA"/>
    <w:rsid w:val="4C8B0FC4"/>
    <w:rsid w:val="4C9924E6"/>
    <w:rsid w:val="4CB3778C"/>
    <w:rsid w:val="4CE2333A"/>
    <w:rsid w:val="4CED3E7A"/>
    <w:rsid w:val="4CF603FD"/>
    <w:rsid w:val="4CF8481E"/>
    <w:rsid w:val="4D091698"/>
    <w:rsid w:val="4D242C74"/>
    <w:rsid w:val="4D2D7A90"/>
    <w:rsid w:val="4D310234"/>
    <w:rsid w:val="4D3418B9"/>
    <w:rsid w:val="4D703987"/>
    <w:rsid w:val="4D77020C"/>
    <w:rsid w:val="4D8B3589"/>
    <w:rsid w:val="4D934C4F"/>
    <w:rsid w:val="4D9A7C5A"/>
    <w:rsid w:val="4D9E48F7"/>
    <w:rsid w:val="4DA80819"/>
    <w:rsid w:val="4DB76436"/>
    <w:rsid w:val="4DBB797F"/>
    <w:rsid w:val="4DC06030"/>
    <w:rsid w:val="4DC76879"/>
    <w:rsid w:val="4DCA6046"/>
    <w:rsid w:val="4DD748EF"/>
    <w:rsid w:val="4DEA0D07"/>
    <w:rsid w:val="4E33272B"/>
    <w:rsid w:val="4E3D1B02"/>
    <w:rsid w:val="4E4301C5"/>
    <w:rsid w:val="4E4B7606"/>
    <w:rsid w:val="4E721AD8"/>
    <w:rsid w:val="4E9F014A"/>
    <w:rsid w:val="4EC11740"/>
    <w:rsid w:val="4ECD2C07"/>
    <w:rsid w:val="4EE227C4"/>
    <w:rsid w:val="4EE47D2F"/>
    <w:rsid w:val="4F112E26"/>
    <w:rsid w:val="4F121A4A"/>
    <w:rsid w:val="4F264A08"/>
    <w:rsid w:val="4F310C7D"/>
    <w:rsid w:val="4F3D6FFC"/>
    <w:rsid w:val="4F5705EC"/>
    <w:rsid w:val="4F6B375C"/>
    <w:rsid w:val="4F9C0E06"/>
    <w:rsid w:val="4F9E0FBA"/>
    <w:rsid w:val="4FB65C53"/>
    <w:rsid w:val="4FBC3BA6"/>
    <w:rsid w:val="4FF13487"/>
    <w:rsid w:val="4FFF282A"/>
    <w:rsid w:val="50167F78"/>
    <w:rsid w:val="502C2DCE"/>
    <w:rsid w:val="50464BF4"/>
    <w:rsid w:val="504B57C3"/>
    <w:rsid w:val="504D365B"/>
    <w:rsid w:val="50642376"/>
    <w:rsid w:val="506B2D33"/>
    <w:rsid w:val="507E67A1"/>
    <w:rsid w:val="507E6AE8"/>
    <w:rsid w:val="50870881"/>
    <w:rsid w:val="509C53F9"/>
    <w:rsid w:val="50A05849"/>
    <w:rsid w:val="50A75E36"/>
    <w:rsid w:val="50B00FFE"/>
    <w:rsid w:val="50D00CA9"/>
    <w:rsid w:val="50EB5D50"/>
    <w:rsid w:val="51035DBC"/>
    <w:rsid w:val="51076E21"/>
    <w:rsid w:val="511155C8"/>
    <w:rsid w:val="51161A3F"/>
    <w:rsid w:val="512837C6"/>
    <w:rsid w:val="512E568B"/>
    <w:rsid w:val="513375BA"/>
    <w:rsid w:val="514A3712"/>
    <w:rsid w:val="5156539D"/>
    <w:rsid w:val="5177229C"/>
    <w:rsid w:val="518F2042"/>
    <w:rsid w:val="51E82002"/>
    <w:rsid w:val="51F46AC1"/>
    <w:rsid w:val="51F50BAB"/>
    <w:rsid w:val="521E1B03"/>
    <w:rsid w:val="52207E23"/>
    <w:rsid w:val="522945D9"/>
    <w:rsid w:val="52340653"/>
    <w:rsid w:val="52700369"/>
    <w:rsid w:val="527C4797"/>
    <w:rsid w:val="528B33B2"/>
    <w:rsid w:val="52912171"/>
    <w:rsid w:val="52C401A9"/>
    <w:rsid w:val="52DA603D"/>
    <w:rsid w:val="53136554"/>
    <w:rsid w:val="53170140"/>
    <w:rsid w:val="532A3DB5"/>
    <w:rsid w:val="53434D93"/>
    <w:rsid w:val="5391068B"/>
    <w:rsid w:val="539F5885"/>
    <w:rsid w:val="53A305A4"/>
    <w:rsid w:val="53C15C1C"/>
    <w:rsid w:val="53D8481F"/>
    <w:rsid w:val="53DE6732"/>
    <w:rsid w:val="53EE68C4"/>
    <w:rsid w:val="53EF30E2"/>
    <w:rsid w:val="53F74EB7"/>
    <w:rsid w:val="53FC59E4"/>
    <w:rsid w:val="54063C99"/>
    <w:rsid w:val="540674FE"/>
    <w:rsid w:val="5411192B"/>
    <w:rsid w:val="54257606"/>
    <w:rsid w:val="54281F1B"/>
    <w:rsid w:val="542A702A"/>
    <w:rsid w:val="5440484D"/>
    <w:rsid w:val="54585D1F"/>
    <w:rsid w:val="545A4E20"/>
    <w:rsid w:val="54861FC1"/>
    <w:rsid w:val="548A74E1"/>
    <w:rsid w:val="549A68BF"/>
    <w:rsid w:val="54A03E33"/>
    <w:rsid w:val="54A5317E"/>
    <w:rsid w:val="54B17058"/>
    <w:rsid w:val="54B8394F"/>
    <w:rsid w:val="54D27C4A"/>
    <w:rsid w:val="54D761D8"/>
    <w:rsid w:val="54DF5E53"/>
    <w:rsid w:val="54E3524D"/>
    <w:rsid w:val="54F040B1"/>
    <w:rsid w:val="54FA3657"/>
    <w:rsid w:val="5547445B"/>
    <w:rsid w:val="55512E3A"/>
    <w:rsid w:val="555D2DB9"/>
    <w:rsid w:val="557B63B7"/>
    <w:rsid w:val="55A2710F"/>
    <w:rsid w:val="55AC29D7"/>
    <w:rsid w:val="55B062B3"/>
    <w:rsid w:val="55B2535C"/>
    <w:rsid w:val="55C007F7"/>
    <w:rsid w:val="55D56B6C"/>
    <w:rsid w:val="55D65342"/>
    <w:rsid w:val="55D96CF0"/>
    <w:rsid w:val="55DD10D2"/>
    <w:rsid w:val="55F60907"/>
    <w:rsid w:val="55FB3533"/>
    <w:rsid w:val="5612021F"/>
    <w:rsid w:val="56133934"/>
    <w:rsid w:val="561D2F6A"/>
    <w:rsid w:val="564228D4"/>
    <w:rsid w:val="564404C9"/>
    <w:rsid w:val="564A1FBA"/>
    <w:rsid w:val="565323AA"/>
    <w:rsid w:val="5658328F"/>
    <w:rsid w:val="565D42FD"/>
    <w:rsid w:val="566009A0"/>
    <w:rsid w:val="5668196A"/>
    <w:rsid w:val="568E0582"/>
    <w:rsid w:val="569D47E2"/>
    <w:rsid w:val="56A10600"/>
    <w:rsid w:val="56AD6753"/>
    <w:rsid w:val="56ED54A5"/>
    <w:rsid w:val="56FD3366"/>
    <w:rsid w:val="57104A3D"/>
    <w:rsid w:val="571A0928"/>
    <w:rsid w:val="571E2C48"/>
    <w:rsid w:val="572255CB"/>
    <w:rsid w:val="57250A3B"/>
    <w:rsid w:val="57616078"/>
    <w:rsid w:val="57627E9D"/>
    <w:rsid w:val="5790546F"/>
    <w:rsid w:val="57D11273"/>
    <w:rsid w:val="57D145E5"/>
    <w:rsid w:val="57EA44D3"/>
    <w:rsid w:val="57ED7938"/>
    <w:rsid w:val="58103DEF"/>
    <w:rsid w:val="583A735D"/>
    <w:rsid w:val="583C1933"/>
    <w:rsid w:val="584248C9"/>
    <w:rsid w:val="58554791"/>
    <w:rsid w:val="587454D1"/>
    <w:rsid w:val="5892324E"/>
    <w:rsid w:val="58943CA9"/>
    <w:rsid w:val="58A23C06"/>
    <w:rsid w:val="58A72693"/>
    <w:rsid w:val="59040F4C"/>
    <w:rsid w:val="590A7698"/>
    <w:rsid w:val="5937759D"/>
    <w:rsid w:val="593C377E"/>
    <w:rsid w:val="594134A1"/>
    <w:rsid w:val="594D206E"/>
    <w:rsid w:val="599177BF"/>
    <w:rsid w:val="599F7F9F"/>
    <w:rsid w:val="59AC19B3"/>
    <w:rsid w:val="59CE60CD"/>
    <w:rsid w:val="59D9044C"/>
    <w:rsid w:val="59DA3BFA"/>
    <w:rsid w:val="59DB6105"/>
    <w:rsid w:val="59DD1A96"/>
    <w:rsid w:val="59E672E5"/>
    <w:rsid w:val="5A1522D8"/>
    <w:rsid w:val="5A165BAE"/>
    <w:rsid w:val="5A24278F"/>
    <w:rsid w:val="5A354101"/>
    <w:rsid w:val="5A3A18E5"/>
    <w:rsid w:val="5A420389"/>
    <w:rsid w:val="5A420F33"/>
    <w:rsid w:val="5A472FB1"/>
    <w:rsid w:val="5A704058"/>
    <w:rsid w:val="5A762BB3"/>
    <w:rsid w:val="5A7D4543"/>
    <w:rsid w:val="5A7E4377"/>
    <w:rsid w:val="5A802224"/>
    <w:rsid w:val="5A89003F"/>
    <w:rsid w:val="5A9B505E"/>
    <w:rsid w:val="5AA943E6"/>
    <w:rsid w:val="5AB26089"/>
    <w:rsid w:val="5AC85E24"/>
    <w:rsid w:val="5AD4558D"/>
    <w:rsid w:val="5AED35E7"/>
    <w:rsid w:val="5AFF190A"/>
    <w:rsid w:val="5AFF2532"/>
    <w:rsid w:val="5B12538F"/>
    <w:rsid w:val="5B2415DA"/>
    <w:rsid w:val="5B5506D8"/>
    <w:rsid w:val="5B6F0775"/>
    <w:rsid w:val="5B792D6C"/>
    <w:rsid w:val="5B7E2713"/>
    <w:rsid w:val="5B8E404D"/>
    <w:rsid w:val="5BCD6B82"/>
    <w:rsid w:val="5BD54385"/>
    <w:rsid w:val="5C0538EB"/>
    <w:rsid w:val="5C2B5C4D"/>
    <w:rsid w:val="5C2E18E1"/>
    <w:rsid w:val="5C3C263A"/>
    <w:rsid w:val="5C3C2C27"/>
    <w:rsid w:val="5C3E29FB"/>
    <w:rsid w:val="5C672C63"/>
    <w:rsid w:val="5C885C53"/>
    <w:rsid w:val="5C8C0676"/>
    <w:rsid w:val="5C8E2FC7"/>
    <w:rsid w:val="5CAC5A05"/>
    <w:rsid w:val="5CB3218A"/>
    <w:rsid w:val="5CB7672F"/>
    <w:rsid w:val="5CD04508"/>
    <w:rsid w:val="5CD863BE"/>
    <w:rsid w:val="5CDA3E84"/>
    <w:rsid w:val="5CE811FD"/>
    <w:rsid w:val="5CE84B82"/>
    <w:rsid w:val="5CE967A6"/>
    <w:rsid w:val="5D333B54"/>
    <w:rsid w:val="5D49765E"/>
    <w:rsid w:val="5DB15540"/>
    <w:rsid w:val="5DDD4995"/>
    <w:rsid w:val="5DFE3FE2"/>
    <w:rsid w:val="5E4B2461"/>
    <w:rsid w:val="5E664FAC"/>
    <w:rsid w:val="5E675779"/>
    <w:rsid w:val="5E985848"/>
    <w:rsid w:val="5EDF7EA9"/>
    <w:rsid w:val="5EE02631"/>
    <w:rsid w:val="5F062C63"/>
    <w:rsid w:val="5F402296"/>
    <w:rsid w:val="5F456E21"/>
    <w:rsid w:val="5F70142D"/>
    <w:rsid w:val="5F73552D"/>
    <w:rsid w:val="5F8D44D1"/>
    <w:rsid w:val="5F8E6F84"/>
    <w:rsid w:val="5F9307D6"/>
    <w:rsid w:val="5F9E4A5E"/>
    <w:rsid w:val="5FAA26D4"/>
    <w:rsid w:val="5FDD692B"/>
    <w:rsid w:val="5FEA4182"/>
    <w:rsid w:val="5FFE2622"/>
    <w:rsid w:val="601A0C68"/>
    <w:rsid w:val="602834F1"/>
    <w:rsid w:val="603056C1"/>
    <w:rsid w:val="60387104"/>
    <w:rsid w:val="60397D4F"/>
    <w:rsid w:val="604377BF"/>
    <w:rsid w:val="60703D0B"/>
    <w:rsid w:val="608A0914"/>
    <w:rsid w:val="60C12706"/>
    <w:rsid w:val="60C15011"/>
    <w:rsid w:val="60C522C7"/>
    <w:rsid w:val="60D67CE3"/>
    <w:rsid w:val="60EA0B47"/>
    <w:rsid w:val="60EA44B6"/>
    <w:rsid w:val="61061815"/>
    <w:rsid w:val="61065CEC"/>
    <w:rsid w:val="611500EE"/>
    <w:rsid w:val="612F14FB"/>
    <w:rsid w:val="61312810"/>
    <w:rsid w:val="61521FAB"/>
    <w:rsid w:val="6155058B"/>
    <w:rsid w:val="615F1FF7"/>
    <w:rsid w:val="615F47EF"/>
    <w:rsid w:val="6173119D"/>
    <w:rsid w:val="617B0A9B"/>
    <w:rsid w:val="618322DB"/>
    <w:rsid w:val="618E53ED"/>
    <w:rsid w:val="61B554A7"/>
    <w:rsid w:val="61B84A58"/>
    <w:rsid w:val="61B93401"/>
    <w:rsid w:val="61BB6A24"/>
    <w:rsid w:val="61CA26DF"/>
    <w:rsid w:val="61DC51CB"/>
    <w:rsid w:val="61E65146"/>
    <w:rsid w:val="61E84258"/>
    <w:rsid w:val="62072592"/>
    <w:rsid w:val="62120AF1"/>
    <w:rsid w:val="62152ED9"/>
    <w:rsid w:val="62346586"/>
    <w:rsid w:val="627204F9"/>
    <w:rsid w:val="628C42E3"/>
    <w:rsid w:val="62A36DF8"/>
    <w:rsid w:val="62B250B9"/>
    <w:rsid w:val="62D27A1C"/>
    <w:rsid w:val="62D705AF"/>
    <w:rsid w:val="62E9582D"/>
    <w:rsid w:val="62F055B2"/>
    <w:rsid w:val="62F608A4"/>
    <w:rsid w:val="63085C74"/>
    <w:rsid w:val="630C1F05"/>
    <w:rsid w:val="63363B89"/>
    <w:rsid w:val="63475997"/>
    <w:rsid w:val="634E643D"/>
    <w:rsid w:val="63563A70"/>
    <w:rsid w:val="63580A4D"/>
    <w:rsid w:val="638467A7"/>
    <w:rsid w:val="63953B44"/>
    <w:rsid w:val="63A91CC4"/>
    <w:rsid w:val="63B25AE3"/>
    <w:rsid w:val="63C32D03"/>
    <w:rsid w:val="63EE7671"/>
    <w:rsid w:val="63F244A3"/>
    <w:rsid w:val="64020894"/>
    <w:rsid w:val="64037CF1"/>
    <w:rsid w:val="640B18D1"/>
    <w:rsid w:val="64284D31"/>
    <w:rsid w:val="64325EDE"/>
    <w:rsid w:val="64433F56"/>
    <w:rsid w:val="644961D1"/>
    <w:rsid w:val="64521115"/>
    <w:rsid w:val="646322F7"/>
    <w:rsid w:val="6483018A"/>
    <w:rsid w:val="64913ECE"/>
    <w:rsid w:val="649D43E9"/>
    <w:rsid w:val="649E5CEC"/>
    <w:rsid w:val="64AA22FA"/>
    <w:rsid w:val="64C5548C"/>
    <w:rsid w:val="64D7355E"/>
    <w:rsid w:val="64E83D4F"/>
    <w:rsid w:val="65254108"/>
    <w:rsid w:val="653035FF"/>
    <w:rsid w:val="65424C34"/>
    <w:rsid w:val="65846375"/>
    <w:rsid w:val="65D250D9"/>
    <w:rsid w:val="65D53096"/>
    <w:rsid w:val="65F04750"/>
    <w:rsid w:val="65FF7A5D"/>
    <w:rsid w:val="6607216D"/>
    <w:rsid w:val="662C3451"/>
    <w:rsid w:val="662D0988"/>
    <w:rsid w:val="664B327C"/>
    <w:rsid w:val="665F0D15"/>
    <w:rsid w:val="66885D7C"/>
    <w:rsid w:val="66B53531"/>
    <w:rsid w:val="66B73A6C"/>
    <w:rsid w:val="66BA3A61"/>
    <w:rsid w:val="66BB4713"/>
    <w:rsid w:val="66E649C8"/>
    <w:rsid w:val="67032467"/>
    <w:rsid w:val="674619DF"/>
    <w:rsid w:val="67785704"/>
    <w:rsid w:val="677915A0"/>
    <w:rsid w:val="67824D42"/>
    <w:rsid w:val="679D3830"/>
    <w:rsid w:val="679F771F"/>
    <w:rsid w:val="67B85E9C"/>
    <w:rsid w:val="67B934DC"/>
    <w:rsid w:val="67CD1048"/>
    <w:rsid w:val="67CF374B"/>
    <w:rsid w:val="67F16116"/>
    <w:rsid w:val="67FC39D9"/>
    <w:rsid w:val="67FE7D96"/>
    <w:rsid w:val="68000388"/>
    <w:rsid w:val="68171831"/>
    <w:rsid w:val="68287CCE"/>
    <w:rsid w:val="68413773"/>
    <w:rsid w:val="6843281D"/>
    <w:rsid w:val="68433ABE"/>
    <w:rsid w:val="684515AB"/>
    <w:rsid w:val="6876619F"/>
    <w:rsid w:val="688D70D6"/>
    <w:rsid w:val="68942691"/>
    <w:rsid w:val="68A67678"/>
    <w:rsid w:val="68B0611A"/>
    <w:rsid w:val="68D6023A"/>
    <w:rsid w:val="68E034C5"/>
    <w:rsid w:val="690C7551"/>
    <w:rsid w:val="69142594"/>
    <w:rsid w:val="6916473E"/>
    <w:rsid w:val="691902EB"/>
    <w:rsid w:val="695020D6"/>
    <w:rsid w:val="6971099E"/>
    <w:rsid w:val="69977B57"/>
    <w:rsid w:val="69BA0F08"/>
    <w:rsid w:val="69D32AD4"/>
    <w:rsid w:val="69FA61DE"/>
    <w:rsid w:val="69FC466D"/>
    <w:rsid w:val="6A0C0055"/>
    <w:rsid w:val="6A2559AC"/>
    <w:rsid w:val="6A2B0AC4"/>
    <w:rsid w:val="6A2F1121"/>
    <w:rsid w:val="6A3C2AFB"/>
    <w:rsid w:val="6A865F51"/>
    <w:rsid w:val="6A99756C"/>
    <w:rsid w:val="6AE02E0C"/>
    <w:rsid w:val="6AEA5DC9"/>
    <w:rsid w:val="6B087749"/>
    <w:rsid w:val="6B4558C8"/>
    <w:rsid w:val="6B5258C3"/>
    <w:rsid w:val="6B5E25D9"/>
    <w:rsid w:val="6B8549E2"/>
    <w:rsid w:val="6B8F17D8"/>
    <w:rsid w:val="6B9907C9"/>
    <w:rsid w:val="6BA52610"/>
    <w:rsid w:val="6BA85FFC"/>
    <w:rsid w:val="6BAF1555"/>
    <w:rsid w:val="6BCA2A06"/>
    <w:rsid w:val="6BDE1B06"/>
    <w:rsid w:val="6BF24C24"/>
    <w:rsid w:val="6BF42E3B"/>
    <w:rsid w:val="6C1878BA"/>
    <w:rsid w:val="6C2830B3"/>
    <w:rsid w:val="6C2B60C2"/>
    <w:rsid w:val="6C553917"/>
    <w:rsid w:val="6C5B1D75"/>
    <w:rsid w:val="6C6062CD"/>
    <w:rsid w:val="6C7566F3"/>
    <w:rsid w:val="6C906777"/>
    <w:rsid w:val="6CB15C09"/>
    <w:rsid w:val="6CC10622"/>
    <w:rsid w:val="6CE12F2B"/>
    <w:rsid w:val="6CEA6D6E"/>
    <w:rsid w:val="6CFA23BA"/>
    <w:rsid w:val="6D1616EF"/>
    <w:rsid w:val="6D1B4046"/>
    <w:rsid w:val="6D420531"/>
    <w:rsid w:val="6D517AC5"/>
    <w:rsid w:val="6D55049A"/>
    <w:rsid w:val="6D55539D"/>
    <w:rsid w:val="6D5F4A55"/>
    <w:rsid w:val="6D7A5BD4"/>
    <w:rsid w:val="6D7E5E09"/>
    <w:rsid w:val="6D8112D8"/>
    <w:rsid w:val="6DA97346"/>
    <w:rsid w:val="6DB209DD"/>
    <w:rsid w:val="6DB45CF6"/>
    <w:rsid w:val="6DB67AD2"/>
    <w:rsid w:val="6DF24FFD"/>
    <w:rsid w:val="6E116D08"/>
    <w:rsid w:val="6E135025"/>
    <w:rsid w:val="6E2E4A0F"/>
    <w:rsid w:val="6E3741BF"/>
    <w:rsid w:val="6E5C10F8"/>
    <w:rsid w:val="6E6C1932"/>
    <w:rsid w:val="6EAD1091"/>
    <w:rsid w:val="6EB730B4"/>
    <w:rsid w:val="6EBD36DE"/>
    <w:rsid w:val="6EBF3A3D"/>
    <w:rsid w:val="6EDD2182"/>
    <w:rsid w:val="6EE0242F"/>
    <w:rsid w:val="6F12611E"/>
    <w:rsid w:val="6F5A7C06"/>
    <w:rsid w:val="6F672081"/>
    <w:rsid w:val="6F9221E1"/>
    <w:rsid w:val="6F9240A7"/>
    <w:rsid w:val="6FA56E12"/>
    <w:rsid w:val="6FBE410D"/>
    <w:rsid w:val="6FC21D07"/>
    <w:rsid w:val="6FC36FAE"/>
    <w:rsid w:val="6FCA2A9E"/>
    <w:rsid w:val="6FCF4D71"/>
    <w:rsid w:val="6FD46E0C"/>
    <w:rsid w:val="6FF775D8"/>
    <w:rsid w:val="70080B49"/>
    <w:rsid w:val="700E6F17"/>
    <w:rsid w:val="70516D08"/>
    <w:rsid w:val="70570E1A"/>
    <w:rsid w:val="708648C1"/>
    <w:rsid w:val="709B4FEE"/>
    <w:rsid w:val="70FA034E"/>
    <w:rsid w:val="7101308B"/>
    <w:rsid w:val="711166D3"/>
    <w:rsid w:val="71161D09"/>
    <w:rsid w:val="71216BBE"/>
    <w:rsid w:val="71233B0F"/>
    <w:rsid w:val="71392ADD"/>
    <w:rsid w:val="714D0D49"/>
    <w:rsid w:val="71500709"/>
    <w:rsid w:val="71616D30"/>
    <w:rsid w:val="71734624"/>
    <w:rsid w:val="719344DF"/>
    <w:rsid w:val="719A3020"/>
    <w:rsid w:val="71A5444B"/>
    <w:rsid w:val="71A77563"/>
    <w:rsid w:val="71AA16BE"/>
    <w:rsid w:val="71AD2C10"/>
    <w:rsid w:val="71C21CA6"/>
    <w:rsid w:val="71CD080B"/>
    <w:rsid w:val="71D240B7"/>
    <w:rsid w:val="71D64B5A"/>
    <w:rsid w:val="71FB6CDF"/>
    <w:rsid w:val="72013454"/>
    <w:rsid w:val="72142993"/>
    <w:rsid w:val="72143476"/>
    <w:rsid w:val="72474D5B"/>
    <w:rsid w:val="725D3E8F"/>
    <w:rsid w:val="72851DEB"/>
    <w:rsid w:val="728E3DEF"/>
    <w:rsid w:val="72B047C6"/>
    <w:rsid w:val="72BF16C7"/>
    <w:rsid w:val="72D20A64"/>
    <w:rsid w:val="72D76E62"/>
    <w:rsid w:val="72FD5D83"/>
    <w:rsid w:val="7301252E"/>
    <w:rsid w:val="732C523D"/>
    <w:rsid w:val="732E6F98"/>
    <w:rsid w:val="736656A7"/>
    <w:rsid w:val="739865C5"/>
    <w:rsid w:val="73F23E56"/>
    <w:rsid w:val="73F71354"/>
    <w:rsid w:val="74033E1C"/>
    <w:rsid w:val="74173A6B"/>
    <w:rsid w:val="74272B18"/>
    <w:rsid w:val="7457003A"/>
    <w:rsid w:val="745D591A"/>
    <w:rsid w:val="746373A1"/>
    <w:rsid w:val="74692974"/>
    <w:rsid w:val="749012EB"/>
    <w:rsid w:val="74905CD8"/>
    <w:rsid w:val="74944100"/>
    <w:rsid w:val="74954C38"/>
    <w:rsid w:val="74A64C94"/>
    <w:rsid w:val="74B72942"/>
    <w:rsid w:val="74CA2753"/>
    <w:rsid w:val="74D41C94"/>
    <w:rsid w:val="74E9533D"/>
    <w:rsid w:val="74F97CC3"/>
    <w:rsid w:val="75446734"/>
    <w:rsid w:val="75564A84"/>
    <w:rsid w:val="75613F6E"/>
    <w:rsid w:val="75AE1F7F"/>
    <w:rsid w:val="75BD4B62"/>
    <w:rsid w:val="75C1589D"/>
    <w:rsid w:val="75C34883"/>
    <w:rsid w:val="75D60596"/>
    <w:rsid w:val="75F4403B"/>
    <w:rsid w:val="75F51476"/>
    <w:rsid w:val="760C360B"/>
    <w:rsid w:val="76234FBD"/>
    <w:rsid w:val="768723BA"/>
    <w:rsid w:val="76944B58"/>
    <w:rsid w:val="769526AC"/>
    <w:rsid w:val="769F7D4A"/>
    <w:rsid w:val="76A35F67"/>
    <w:rsid w:val="76BB3F0E"/>
    <w:rsid w:val="76BE5C15"/>
    <w:rsid w:val="76BF2FBF"/>
    <w:rsid w:val="76D325B6"/>
    <w:rsid w:val="76E15DD6"/>
    <w:rsid w:val="76EA14FA"/>
    <w:rsid w:val="772D243F"/>
    <w:rsid w:val="77312525"/>
    <w:rsid w:val="77416C2B"/>
    <w:rsid w:val="77582F9E"/>
    <w:rsid w:val="778B70CE"/>
    <w:rsid w:val="77C3294D"/>
    <w:rsid w:val="77D97706"/>
    <w:rsid w:val="77DD430B"/>
    <w:rsid w:val="77FD6ECB"/>
    <w:rsid w:val="780047D1"/>
    <w:rsid w:val="78050B7A"/>
    <w:rsid w:val="781439A5"/>
    <w:rsid w:val="78735E02"/>
    <w:rsid w:val="78745E6E"/>
    <w:rsid w:val="78795438"/>
    <w:rsid w:val="78823541"/>
    <w:rsid w:val="78834783"/>
    <w:rsid w:val="78A12C82"/>
    <w:rsid w:val="78A90C75"/>
    <w:rsid w:val="78A91FA6"/>
    <w:rsid w:val="78C67999"/>
    <w:rsid w:val="78DF72B3"/>
    <w:rsid w:val="78E50124"/>
    <w:rsid w:val="79161547"/>
    <w:rsid w:val="79180611"/>
    <w:rsid w:val="79310340"/>
    <w:rsid w:val="79473E35"/>
    <w:rsid w:val="7951296C"/>
    <w:rsid w:val="796E03CF"/>
    <w:rsid w:val="7974454E"/>
    <w:rsid w:val="797647B8"/>
    <w:rsid w:val="797818F0"/>
    <w:rsid w:val="79B67E16"/>
    <w:rsid w:val="79B76A30"/>
    <w:rsid w:val="79D71C26"/>
    <w:rsid w:val="79DA72C4"/>
    <w:rsid w:val="79FE3DE8"/>
    <w:rsid w:val="7A071692"/>
    <w:rsid w:val="7A182932"/>
    <w:rsid w:val="7A1B4368"/>
    <w:rsid w:val="7A303577"/>
    <w:rsid w:val="7A3B2456"/>
    <w:rsid w:val="7A761B48"/>
    <w:rsid w:val="7A80597A"/>
    <w:rsid w:val="7A8C6520"/>
    <w:rsid w:val="7A9E7E7A"/>
    <w:rsid w:val="7AB317B4"/>
    <w:rsid w:val="7AB64D3E"/>
    <w:rsid w:val="7AB7675B"/>
    <w:rsid w:val="7AC52CCB"/>
    <w:rsid w:val="7ACD31BB"/>
    <w:rsid w:val="7AD407A0"/>
    <w:rsid w:val="7AD519CA"/>
    <w:rsid w:val="7AE100FB"/>
    <w:rsid w:val="7AFA39EF"/>
    <w:rsid w:val="7B051B65"/>
    <w:rsid w:val="7B385D52"/>
    <w:rsid w:val="7B4D1EAB"/>
    <w:rsid w:val="7B522D4D"/>
    <w:rsid w:val="7B581BAC"/>
    <w:rsid w:val="7B5B161C"/>
    <w:rsid w:val="7B6608E4"/>
    <w:rsid w:val="7B7701BA"/>
    <w:rsid w:val="7BA11190"/>
    <w:rsid w:val="7BB522D3"/>
    <w:rsid w:val="7BB6487E"/>
    <w:rsid w:val="7BC00F8B"/>
    <w:rsid w:val="7BC8200B"/>
    <w:rsid w:val="7BED5619"/>
    <w:rsid w:val="7C11332D"/>
    <w:rsid w:val="7C165B89"/>
    <w:rsid w:val="7C1C3059"/>
    <w:rsid w:val="7C213D9A"/>
    <w:rsid w:val="7C267F17"/>
    <w:rsid w:val="7C282F0F"/>
    <w:rsid w:val="7C2A682C"/>
    <w:rsid w:val="7C63472B"/>
    <w:rsid w:val="7C7E7201"/>
    <w:rsid w:val="7C872CDF"/>
    <w:rsid w:val="7CBB32B2"/>
    <w:rsid w:val="7CC73207"/>
    <w:rsid w:val="7CDA1C6C"/>
    <w:rsid w:val="7CF701A8"/>
    <w:rsid w:val="7D2339F7"/>
    <w:rsid w:val="7D573759"/>
    <w:rsid w:val="7D7F1AE4"/>
    <w:rsid w:val="7D8A0943"/>
    <w:rsid w:val="7DAA2098"/>
    <w:rsid w:val="7DAF173B"/>
    <w:rsid w:val="7DCB1EDB"/>
    <w:rsid w:val="7DCE6A31"/>
    <w:rsid w:val="7DE46DAE"/>
    <w:rsid w:val="7E092125"/>
    <w:rsid w:val="7E146FA0"/>
    <w:rsid w:val="7E196910"/>
    <w:rsid w:val="7E2B2E6F"/>
    <w:rsid w:val="7E2C5444"/>
    <w:rsid w:val="7E400293"/>
    <w:rsid w:val="7E4B1CC8"/>
    <w:rsid w:val="7E6E09C6"/>
    <w:rsid w:val="7E6E6AED"/>
    <w:rsid w:val="7EAB4217"/>
    <w:rsid w:val="7EB6292A"/>
    <w:rsid w:val="7EE6012D"/>
    <w:rsid w:val="7EF62BCD"/>
    <w:rsid w:val="7F140B8A"/>
    <w:rsid w:val="7F313EA0"/>
    <w:rsid w:val="7F354263"/>
    <w:rsid w:val="7F4923A2"/>
    <w:rsid w:val="7F4B59BB"/>
    <w:rsid w:val="7FA31317"/>
    <w:rsid w:val="7FA556D4"/>
    <w:rsid w:val="7FD9336C"/>
    <w:rsid w:val="7FE82A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Yu Mincho" w:cs="Times New Roman"/>
      <w:sz w:val="22"/>
      <w:lang w:val="en-GB" w:eastAsia="en-US" w:bidi="ar-SA"/>
    </w:rPr>
  </w:style>
  <w:style w:type="paragraph" w:styleId="2">
    <w:name w:val="heading 1"/>
    <w:next w:val="1"/>
    <w:link w:val="224"/>
    <w:qFormat/>
    <w:uiPriority w:val="0"/>
    <w:pPr>
      <w:keepNext/>
      <w:keepLines/>
      <w:numPr>
        <w:ilvl w:val="0"/>
        <w:numId w:val="1"/>
      </w:numPr>
      <w:pBdr>
        <w:top w:val="single" w:color="auto" w:sz="12" w:space="3"/>
      </w:pBdr>
      <w:spacing w:before="240" w:after="180"/>
      <w:outlineLvl w:val="0"/>
    </w:pPr>
    <w:rPr>
      <w:rFonts w:ascii="Arial" w:hAnsi="Arial" w:eastAsia="Yu Mincho" w:cs="Times New Roman"/>
      <w:sz w:val="36"/>
      <w:lang w:val="en-GB" w:eastAsia="en-US" w:bidi="ar-SA"/>
    </w:rPr>
  </w:style>
  <w:style w:type="paragraph" w:styleId="3">
    <w:name w:val="heading 2"/>
    <w:basedOn w:val="2"/>
    <w:next w:val="1"/>
    <w:link w:val="241"/>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39"/>
    <w:qFormat/>
    <w:uiPriority w:val="0"/>
    <w:pPr>
      <w:numPr>
        <w:ilvl w:val="2"/>
        <w:numId w:val="2"/>
      </w:numPr>
      <w:spacing w:before="120"/>
      <w:outlineLvl w:val="2"/>
    </w:pPr>
  </w:style>
  <w:style w:type="paragraph" w:styleId="5">
    <w:name w:val="heading 4"/>
    <w:basedOn w:val="4"/>
    <w:next w:val="1"/>
    <w:link w:val="223"/>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Yu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31"/>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semiHidden/>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17"/>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30"/>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semiHidden/>
    <w:qFormat/>
    <w:uiPriority w:val="0"/>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semiHidden/>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Heading 1b"/>
    <w:basedOn w:val="2"/>
    <w:qFormat/>
    <w:uiPriority w:val="0"/>
    <w:pPr>
      <w:numPr>
        <w:ilvl w:val="0"/>
        <w:numId w:val="6"/>
      </w:numPr>
    </w:pPr>
  </w:style>
  <w:style w:type="paragraph" w:customStyle="1" w:styleId="139">
    <w:name w:val="TAL Char Char"/>
    <w:basedOn w:val="1"/>
    <w:link w:val="233"/>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0">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41">
    <w:name w:val="ZB"/>
    <w:semiHidden/>
    <w:qFormat/>
    <w:uiPriority w:val="0"/>
    <w:pPr>
      <w:framePr w:w="10206" w:h="284" w:hRule="exact" w:wrap="notBeside" w:vAnchor="page" w:hAnchor="margin" w:y="1986"/>
      <w:widowControl w:val="0"/>
      <w:ind w:right="28"/>
      <w:jc w:val="right"/>
    </w:pPr>
    <w:rPr>
      <w:rFonts w:ascii="Arial" w:hAnsi="Arial" w:eastAsia="Yu Mincho" w:cs="Times New Roman"/>
      <w:i/>
      <w:lang w:val="en-GB" w:eastAsia="en-US" w:bidi="ar-SA"/>
    </w:rPr>
  </w:style>
  <w:style w:type="paragraph" w:customStyle="1" w:styleId="142">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43">
    <w:name w:val="EX"/>
    <w:basedOn w:val="1"/>
    <w:link w:val="213"/>
    <w:qFormat/>
    <w:uiPriority w:val="0"/>
    <w:pPr>
      <w:keepLines/>
      <w:ind w:left="1702" w:hanging="1418"/>
    </w:pPr>
  </w:style>
  <w:style w:type="paragraph" w:customStyle="1" w:styleId="144">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45">
    <w:name w:val="B5"/>
    <w:basedOn w:val="60"/>
    <w:semiHidden/>
    <w:qFormat/>
    <w:uiPriority w:val="0"/>
  </w:style>
  <w:style w:type="paragraph" w:customStyle="1" w:styleId="146">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Guidance"/>
    <w:basedOn w:val="1"/>
    <w:link w:val="220"/>
    <w:qFormat/>
    <w:uiPriority w:val="0"/>
    <w:rPr>
      <w:rFonts w:eastAsia="Times New Roman"/>
      <w:i/>
      <w:color w:val="0000FF"/>
      <w:sz w:val="20"/>
    </w:rPr>
  </w:style>
  <w:style w:type="paragraph" w:customStyle="1" w:styleId="148">
    <w:name w:val="TH"/>
    <w:basedOn w:val="149"/>
    <w:next w:val="149"/>
    <w:link w:val="234"/>
    <w:qFormat/>
    <w:uiPriority w:val="0"/>
    <w:pPr>
      <w:keepNext/>
      <w:keepLines/>
      <w:spacing w:before="60"/>
      <w:jc w:val="center"/>
    </w:pPr>
    <w:rPr>
      <w:rFonts w:ascii="Arial" w:hAnsi="Arial" w:cs="Arial"/>
      <w:b w:val="0"/>
      <w:color w:val="0000FF"/>
      <w:kern w:val="2"/>
    </w:rPr>
  </w:style>
  <w:style w:type="paragraph" w:customStyle="1" w:styleId="14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0">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51">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2">
    <w:name w:val="ZH"/>
    <w:semiHidden/>
    <w:qFormat/>
    <w:uiPriority w:val="0"/>
    <w:pPr>
      <w:framePr w:wrap="notBeside" w:vAnchor="page" w:hAnchor="margin" w:xAlign="center" w:y="6805"/>
      <w:widowControl w:val="0"/>
    </w:pPr>
    <w:rPr>
      <w:rFonts w:ascii="Arial" w:hAnsi="Arial" w:eastAsia="Yu Mincho" w:cs="Times New Roman"/>
      <w:lang w:val="en-GB" w:eastAsia="en-US" w:bidi="ar-SA"/>
    </w:rPr>
  </w:style>
  <w:style w:type="paragraph" w:customStyle="1" w:styleId="153">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54">
    <w:name w:val="ZG"/>
    <w:semiHidden/>
    <w:qFormat/>
    <w:uiPriority w:val="0"/>
    <w:pPr>
      <w:framePr w:wrap="notBeside" w:vAnchor="page" w:hAnchor="margin" w:xAlign="right" w:y="6805"/>
      <w:widowControl w:val="0"/>
      <w:jc w:val="right"/>
    </w:pPr>
    <w:rPr>
      <w:rFonts w:ascii="Arial" w:hAnsi="Arial" w:eastAsia="Yu Mincho" w:cs="Times New Roman"/>
      <w:lang w:val="en-GB" w:eastAsia="en-US" w:bidi="ar-SA"/>
    </w:rPr>
  </w:style>
  <w:style w:type="paragraph" w:customStyle="1" w:styleId="155">
    <w:name w:val="ZU"/>
    <w:semiHidden/>
    <w:qFormat/>
    <w:uiPriority w:val="0"/>
    <w:pPr>
      <w:framePr w:w="10206" w:wrap="notBeside" w:vAnchor="page" w:hAnchor="margin" w:y="6238"/>
      <w:widowControl w:val="0"/>
      <w:pBdr>
        <w:top w:val="single" w:color="auto" w:sz="12" w:space="1"/>
      </w:pBdr>
      <w:jc w:val="right"/>
    </w:pPr>
    <w:rPr>
      <w:rFonts w:ascii="Arial" w:hAnsi="Arial" w:eastAsia="Yu Mincho" w:cs="Times New Roman"/>
      <w:lang w:val="en-GB" w:eastAsia="en-US" w:bidi="ar-SA"/>
    </w:rPr>
  </w:style>
  <w:style w:type="paragraph" w:customStyle="1" w:styleId="156">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57">
    <w:name w:val="00 BodyText"/>
    <w:basedOn w:val="1"/>
    <w:semiHidden/>
    <w:qFormat/>
    <w:uiPriority w:val="0"/>
    <w:pPr>
      <w:spacing w:after="220"/>
    </w:pPr>
    <w:rPr>
      <w:rFonts w:ascii="Arial" w:hAnsi="Arial"/>
      <w:sz w:val="22"/>
      <w:lang w:val="en-US"/>
    </w:rPr>
  </w:style>
  <w:style w:type="paragraph" w:customStyle="1" w:styleId="158">
    <w:name w:val="B1"/>
    <w:basedOn w:val="14"/>
    <w:link w:val="240"/>
    <w:qFormat/>
    <w:uiPriority w:val="0"/>
    <w:rPr>
      <w:rFonts w:ascii="Arial" w:hAnsi="Arial" w:eastAsia="宋体" w:cs="Arial"/>
      <w:color w:val="0000FF"/>
      <w:kern w:val="2"/>
      <w:sz w:val="20"/>
    </w:rPr>
  </w:style>
  <w:style w:type="paragraph" w:customStyle="1" w:styleId="159">
    <w:name w:val="LD"/>
    <w:semiHidden/>
    <w:qFormat/>
    <w:uiPriority w:val="0"/>
    <w:pPr>
      <w:keepNext/>
      <w:keepLines/>
      <w:spacing w:line="180" w:lineRule="exact"/>
    </w:pPr>
    <w:rPr>
      <w:rFonts w:ascii="MS LineDraw" w:hAnsi="MS LineDraw" w:eastAsia="Yu Mincho" w:cs="Times New Roman"/>
      <w:lang w:val="en-GB" w:eastAsia="en-US" w:bidi="ar-SA"/>
    </w:rPr>
  </w:style>
  <w:style w:type="paragraph" w:customStyle="1" w:styleId="160">
    <w:name w:val="ZV"/>
    <w:basedOn w:val="155"/>
    <w:semiHidden/>
    <w:qFormat/>
    <w:uiPriority w:val="0"/>
    <w:pPr>
      <w:framePr w:y="16161"/>
    </w:pPr>
  </w:style>
  <w:style w:type="paragraph" w:customStyle="1" w:styleId="161">
    <w:name w:val="TF"/>
    <w:basedOn w:val="148"/>
    <w:semiHidden/>
    <w:qFormat/>
    <w:uiPriority w:val="0"/>
    <w:pPr>
      <w:keepNext w:val="0"/>
      <w:keepLines/>
      <w:spacing w:before="0" w:after="240"/>
    </w:pPr>
  </w:style>
  <w:style w:type="paragraph" w:customStyle="1" w:styleId="162">
    <w:name w:val="ZD"/>
    <w:semiHidden/>
    <w:qFormat/>
    <w:uiPriority w:val="0"/>
    <w:pPr>
      <w:framePr w:wrap="notBeside" w:vAnchor="page" w:hAnchor="margin" w:y="15764"/>
      <w:widowControl w:val="0"/>
    </w:pPr>
    <w:rPr>
      <w:rFonts w:ascii="Arial" w:hAnsi="Arial" w:eastAsia="Yu Mincho" w:cs="Times New Roman"/>
      <w:sz w:val="32"/>
      <w:lang w:val="en-GB" w:eastAsia="en-US" w:bidi="ar-SA"/>
    </w:rPr>
  </w:style>
  <w:style w:type="paragraph" w:customStyle="1" w:styleId="163">
    <w:name w:val="B2"/>
    <w:basedOn w:val="13"/>
    <w:link w:val="229"/>
    <w:semiHidden/>
    <w:qFormat/>
    <w:uiPriority w:val="0"/>
    <w:rPr>
      <w:rFonts w:ascii="Arial" w:hAnsi="Arial" w:eastAsia="宋体" w:cs="Arial"/>
      <w:color w:val="0000FF"/>
      <w:kern w:val="2"/>
      <w:sz w:val="20"/>
    </w:rPr>
  </w:style>
  <w:style w:type="paragraph" w:customStyle="1" w:styleId="164">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5">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66">
    <w:name w:val="CR Cover Page"/>
    <w:qFormat/>
    <w:uiPriority w:val="0"/>
    <w:pPr>
      <w:spacing w:after="120"/>
    </w:pPr>
    <w:rPr>
      <w:rFonts w:ascii="Arial" w:hAnsi="Arial" w:eastAsia="Yu Mincho" w:cs="Times New Roman"/>
      <w:lang w:val="en-GB" w:eastAsia="en-US" w:bidi="ar-SA"/>
    </w:rPr>
  </w:style>
  <w:style w:type="paragraph" w:customStyle="1" w:styleId="167">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68">
    <w:name w:val="EQ"/>
    <w:basedOn w:val="1"/>
    <w:next w:val="1"/>
    <w:semiHidden/>
    <w:qFormat/>
    <w:uiPriority w:val="0"/>
    <w:pPr>
      <w:keepLines/>
      <w:tabs>
        <w:tab w:val="center" w:pos="4536"/>
        <w:tab w:val="right" w:pos="9072"/>
      </w:tabs>
    </w:pPr>
  </w:style>
  <w:style w:type="paragraph" w:customStyle="1" w:styleId="169">
    <w:name w:val="MTDisplayEquation"/>
    <w:basedOn w:val="1"/>
    <w:semiHidden/>
    <w:qFormat/>
    <w:uiPriority w:val="0"/>
    <w:pPr>
      <w:tabs>
        <w:tab w:val="center" w:pos="4820"/>
        <w:tab w:val="right" w:pos="9640"/>
      </w:tabs>
    </w:pPr>
    <w:rPr>
      <w:lang w:val="en-US"/>
    </w:rPr>
  </w:style>
  <w:style w:type="paragraph" w:customStyle="1" w:styleId="170">
    <w:name w:val="TAN"/>
    <w:basedOn w:val="171"/>
    <w:link w:val="225"/>
    <w:qFormat/>
    <w:uiPriority w:val="0"/>
    <w:pPr>
      <w:ind w:left="851" w:hanging="851"/>
    </w:pPr>
  </w:style>
  <w:style w:type="paragraph" w:customStyle="1" w:styleId="171">
    <w:name w:val="TAL"/>
    <w:basedOn w:val="1"/>
    <w:link w:val="232"/>
    <w:qFormat/>
    <w:uiPriority w:val="0"/>
    <w:pPr>
      <w:keepNext/>
      <w:keepLines/>
      <w:spacing w:after="0"/>
    </w:pPr>
    <w:rPr>
      <w:rFonts w:ascii="Arial" w:hAnsi="Arial" w:eastAsia="宋体" w:cs="Arial"/>
      <w:color w:val="0000FF"/>
      <w:kern w:val="2"/>
      <w:sz w:val="18"/>
    </w:rPr>
  </w:style>
  <w:style w:type="paragraph" w:customStyle="1" w:styleId="172">
    <w:name w:val="FP"/>
    <w:basedOn w:val="1"/>
    <w:semiHidden/>
    <w:qFormat/>
    <w:uiPriority w:val="0"/>
    <w:pPr>
      <w:spacing w:after="0"/>
    </w:pPr>
  </w:style>
  <w:style w:type="paragraph" w:customStyle="1" w:styleId="173">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 Char Char Char Char Char Char Char Char Char Char Char Char Char Char1 Char Char Char Char Char Char Char Char"/>
    <w:semiHidden/>
    <w:qFormat/>
    <w:uiPriority w:val="0"/>
    <w:pPr>
      <w:keepNext/>
      <w:numPr>
        <w:ilvl w:val="0"/>
        <w:numId w:val="9"/>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75">
    <w:name w:val="EW"/>
    <w:basedOn w:val="143"/>
    <w:qFormat/>
    <w:uiPriority w:val="0"/>
    <w:pPr>
      <w:spacing w:after="0"/>
    </w:pPr>
  </w:style>
  <w:style w:type="paragraph" w:customStyle="1" w:styleId="176">
    <w:name w:val="B3"/>
    <w:basedOn w:val="12"/>
    <w:link w:val="244"/>
    <w:semiHidden/>
    <w:qFormat/>
    <w:uiPriority w:val="0"/>
    <w:rPr>
      <w:rFonts w:ascii="Arial" w:hAnsi="Arial" w:eastAsia="宋体" w:cs="Arial"/>
      <w:color w:val="0000FF"/>
      <w:kern w:val="2"/>
      <w:sz w:val="20"/>
    </w:rPr>
  </w:style>
  <w:style w:type="paragraph" w:customStyle="1" w:styleId="177">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78">
    <w:name w:val="NO"/>
    <w:basedOn w:val="1"/>
    <w:link w:val="242"/>
    <w:qFormat/>
    <w:uiPriority w:val="0"/>
    <w:pPr>
      <w:keepLines/>
      <w:ind w:left="1135" w:hanging="851"/>
    </w:pPr>
    <w:rPr>
      <w:rFonts w:ascii="Arial" w:hAnsi="Arial" w:eastAsia="宋体" w:cs="Arial"/>
      <w:color w:val="0000FF"/>
      <w:kern w:val="2"/>
      <w:sz w:val="20"/>
    </w:rPr>
  </w:style>
  <w:style w:type="paragraph" w:customStyle="1" w:styleId="179">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81">
    <w:name w:val=" Char Char Char Char Char Char Char Char Char Char Char Char Char Char"/>
    <w:basedOn w:val="1"/>
    <w:semiHidden/>
    <w:qFormat/>
    <w:uiPriority w:val="0"/>
    <w:pPr>
      <w:spacing w:after="240" w:afterLines="100"/>
    </w:pPr>
  </w:style>
  <w:style w:type="paragraph" w:customStyle="1" w:styleId="182">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83">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84">
    <w:name w:val="tdoc-header"/>
    <w:semiHidden/>
    <w:qFormat/>
    <w:uiPriority w:val="0"/>
    <w:rPr>
      <w:rFonts w:ascii="Arial" w:hAnsi="Arial" w:eastAsia="Yu Mincho" w:cs="Times New Roman"/>
      <w:sz w:val="24"/>
      <w:lang w:val="en-GB" w:eastAsia="en-US" w:bidi="ar-SA"/>
    </w:rPr>
  </w:style>
  <w:style w:type="paragraph" w:customStyle="1" w:styleId="185">
    <w:name w:val="Proposal"/>
    <w:basedOn w:val="1"/>
    <w:qFormat/>
    <w:uiPriority w:val="0"/>
    <w:rPr>
      <w:b/>
    </w:rPr>
  </w:style>
  <w:style w:type="paragraph" w:customStyle="1" w:styleId="186">
    <w:name w:val="PL"/>
    <w:link w:val="221"/>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8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8">
    <w:name w:val="Figure"/>
    <w:basedOn w:val="1"/>
    <w:qFormat/>
    <w:uiPriority w:val="0"/>
    <w:pPr>
      <w:numPr>
        <w:ilvl w:val="0"/>
        <w:numId w:val="10"/>
      </w:numPr>
      <w:spacing w:before="180" w:after="240" w:line="280" w:lineRule="atLeast"/>
      <w:jc w:val="center"/>
    </w:pPr>
    <w:rPr>
      <w:rFonts w:ascii="Arial" w:hAnsi="Arial" w:eastAsia="宋体"/>
      <w:b/>
      <w:sz w:val="20"/>
      <w:lang w:val="en-US" w:eastAsia="ja-JP"/>
    </w:rPr>
  </w:style>
  <w:style w:type="paragraph" w:customStyle="1" w:styleId="189">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190">
    <w:name w:val="NW"/>
    <w:basedOn w:val="178"/>
    <w:qFormat/>
    <w:uiPriority w:val="0"/>
    <w:pPr>
      <w:spacing w:after="0"/>
    </w:pPr>
  </w:style>
  <w:style w:type="paragraph" w:customStyle="1" w:styleId="191">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92">
    <w:name w:val="样式 段后: 12 磅"/>
    <w:basedOn w:val="1"/>
    <w:semiHidden/>
    <w:qFormat/>
    <w:uiPriority w:val="0"/>
    <w:pPr>
      <w:spacing w:after="240"/>
    </w:pPr>
    <w:rPr>
      <w:rFonts w:cs="宋体"/>
    </w:rPr>
  </w:style>
  <w:style w:type="paragraph" w:customStyle="1" w:styleId="193">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94">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96">
    <w:name w:val="Editor's Note"/>
    <w:basedOn w:val="178"/>
    <w:link w:val="212"/>
    <w:semiHidden/>
    <w:qFormat/>
    <w:uiPriority w:val="0"/>
    <w:rPr>
      <w:color w:val="FF0000"/>
    </w:rPr>
  </w:style>
  <w:style w:type="paragraph" w:customStyle="1" w:styleId="197">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8">
    <w:name w:val="TAR"/>
    <w:basedOn w:val="171"/>
    <w:qFormat/>
    <w:uiPriority w:val="0"/>
    <w:pPr>
      <w:jc w:val="right"/>
    </w:pPr>
  </w:style>
  <w:style w:type="paragraph" w:customStyle="1" w:styleId="199">
    <w:name w:val="TAH"/>
    <w:basedOn w:val="200"/>
    <w:link w:val="227"/>
    <w:qFormat/>
    <w:uiPriority w:val="0"/>
    <w:rPr>
      <w:b/>
    </w:rPr>
  </w:style>
  <w:style w:type="paragraph" w:customStyle="1" w:styleId="200">
    <w:name w:val="TAC"/>
    <w:basedOn w:val="171"/>
    <w:link w:val="216"/>
    <w:qFormat/>
    <w:uiPriority w:val="0"/>
    <w:pPr>
      <w:jc w:val="center"/>
    </w:pPr>
    <w:rPr>
      <w:rFonts w:eastAsia="MS Mincho"/>
    </w:rPr>
  </w:style>
  <w:style w:type="paragraph" w:customStyle="1" w:styleId="201">
    <w:name w:val="ZT"/>
    <w:qFormat/>
    <w:uiPriority w:val="0"/>
    <w:pPr>
      <w:framePr w:wrap="notBeside" w:vAnchor="margin" w:hAnchor="margin" w:yAlign="center"/>
      <w:widowControl w:val="0"/>
      <w:spacing w:line="240" w:lineRule="atLeast"/>
      <w:jc w:val="right"/>
    </w:pPr>
    <w:rPr>
      <w:rFonts w:ascii="Arial" w:hAnsi="Arial" w:eastAsia="Yu Mincho" w:cs="Times New Roman"/>
      <w:b/>
      <w:sz w:val="34"/>
      <w:lang w:val="en-GB" w:eastAsia="en-US" w:bidi="ar-SA"/>
    </w:rPr>
  </w:style>
  <w:style w:type="paragraph" w:customStyle="1" w:styleId="202">
    <w:name w:val="TT"/>
    <w:basedOn w:val="2"/>
    <w:next w:val="1"/>
    <w:semiHidden/>
    <w:qFormat/>
    <w:uiPriority w:val="0"/>
    <w:pPr>
      <w:outlineLvl w:val="9"/>
    </w:pPr>
  </w:style>
  <w:style w:type="paragraph" w:customStyle="1" w:styleId="203">
    <w:name w:val="NF"/>
    <w:basedOn w:val="178"/>
    <w:semiHidden/>
    <w:qFormat/>
    <w:uiPriority w:val="0"/>
    <w:pPr>
      <w:keepNext/>
      <w:spacing w:after="0"/>
    </w:pPr>
    <w:rPr>
      <w:rFonts w:ascii="Arial" w:hAnsi="Arial"/>
      <w:sz w:val="18"/>
    </w:rPr>
  </w:style>
  <w:style w:type="paragraph" w:customStyle="1" w:styleId="204">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Yu Mincho" w:cs="Times New Roman"/>
      <w:sz w:val="40"/>
      <w:lang w:val="en-GB" w:eastAsia="en-US" w:bidi="ar-SA"/>
    </w:rPr>
  </w:style>
  <w:style w:type="paragraph" w:customStyle="1" w:styleId="205">
    <w:name w:val="B4"/>
    <w:basedOn w:val="61"/>
    <w:link w:val="226"/>
    <w:semiHidden/>
    <w:qFormat/>
    <w:uiPriority w:val="0"/>
    <w:rPr>
      <w:rFonts w:ascii="Arial" w:hAnsi="Arial" w:eastAsia="宋体" w:cs="Arial"/>
      <w:color w:val="0000FF"/>
      <w:kern w:val="2"/>
      <w:sz w:val="20"/>
    </w:rPr>
  </w:style>
  <w:style w:type="paragraph" w:customStyle="1" w:styleId="206">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07">
    <w:name w:val="ZTD"/>
    <w:basedOn w:val="141"/>
    <w:semiHidden/>
    <w:qFormat/>
    <w:uiPriority w:val="0"/>
    <w:pPr>
      <w:framePr w:hRule="auto" w:y="852"/>
    </w:pPr>
    <w:rPr>
      <w:i w:val="0"/>
      <w:sz w:val="40"/>
    </w:rPr>
  </w:style>
  <w:style w:type="paragraph" w:customStyle="1" w:styleId="208">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209">
    <w:name w:val="样式 (中文) 宋体 段后: 12 磅"/>
    <w:basedOn w:val="1"/>
    <w:semiHidden/>
    <w:qFormat/>
    <w:uiPriority w:val="0"/>
    <w:pPr>
      <w:spacing w:after="240"/>
    </w:pPr>
    <w:rPr>
      <w:rFonts w:eastAsia="宋体" w:cs="宋体"/>
    </w:rPr>
  </w:style>
  <w:style w:type="paragraph" w:customStyle="1" w:styleId="210">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paragraph" w:customStyle="1" w:styleId="21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212">
    <w:name w:val="Editor's Note Char"/>
    <w:link w:val="196"/>
    <w:qFormat/>
    <w:uiPriority w:val="0"/>
    <w:rPr>
      <w:rFonts w:ascii="Arial" w:hAnsi="Arial" w:eastAsia="宋体" w:cs="Arial"/>
      <w:color w:val="FF0000"/>
      <w:kern w:val="2"/>
      <w:lang w:val="en-GB" w:eastAsia="en-US" w:bidi="ar-SA"/>
    </w:rPr>
  </w:style>
  <w:style w:type="character" w:customStyle="1" w:styleId="213">
    <w:name w:val="EX Char"/>
    <w:link w:val="143"/>
    <w:qFormat/>
    <w:locked/>
    <w:uiPriority w:val="0"/>
    <w:rPr>
      <w:sz w:val="22"/>
      <w:lang w:val="en-GB" w:eastAsia="en-US"/>
    </w:rPr>
  </w:style>
  <w:style w:type="character" w:customStyle="1" w:styleId="214">
    <w:name w:val="ZGSM"/>
    <w:qFormat/>
    <w:uiPriority w:val="0"/>
  </w:style>
  <w:style w:type="character" w:customStyle="1" w:styleId="215">
    <w:name w:val="font31"/>
    <w:basedOn w:val="121"/>
    <w:qFormat/>
    <w:uiPriority w:val="0"/>
    <w:rPr>
      <w:rFonts w:hint="default" w:ascii="Arial" w:hAnsi="Arial" w:cs="Arial"/>
      <w:color w:val="000000"/>
      <w:sz w:val="18"/>
      <w:szCs w:val="18"/>
      <w:u w:val="none"/>
    </w:rPr>
  </w:style>
  <w:style w:type="character" w:customStyle="1" w:styleId="216">
    <w:name w:val="TAC Char"/>
    <w:link w:val="200"/>
    <w:qFormat/>
    <w:uiPriority w:val="0"/>
    <w:rPr>
      <w:rFonts w:ascii="Arial" w:hAnsi="Arial" w:eastAsia="MS Mincho" w:cs="Arial"/>
      <w:color w:val="0000FF"/>
      <w:kern w:val="2"/>
      <w:sz w:val="18"/>
      <w:lang w:val="en-GB" w:eastAsia="en-US" w:bidi="ar-SA"/>
    </w:rPr>
  </w:style>
  <w:style w:type="character" w:customStyle="1" w:styleId="217">
    <w:name w:val="正文文本 Char"/>
    <w:link w:val="38"/>
    <w:qFormat/>
    <w:uiPriority w:val="0"/>
    <w:rPr>
      <w:rFonts w:ascii="Arial" w:hAnsi="Arial" w:eastAsia="宋体" w:cs="Arial"/>
      <w:color w:val="0000FF"/>
      <w:kern w:val="2"/>
      <w:sz w:val="22"/>
      <w:szCs w:val="24"/>
      <w:lang w:val="en-US" w:eastAsia="en-US" w:bidi="ar-SA"/>
    </w:rPr>
  </w:style>
  <w:style w:type="character" w:customStyle="1" w:styleId="218">
    <w:name w:val="B2 Char1"/>
    <w:semiHidden/>
    <w:qFormat/>
    <w:uiPriority w:val="0"/>
    <w:rPr>
      <w:rFonts w:ascii="Arial" w:hAnsi="Arial" w:eastAsia="宋体" w:cs="Arial"/>
      <w:color w:val="0000FF"/>
      <w:kern w:val="2"/>
      <w:lang w:val="en-GB" w:eastAsia="ja-JP" w:bidi="ar-SA"/>
    </w:rPr>
  </w:style>
  <w:style w:type="character" w:customStyle="1" w:styleId="219">
    <w:name w:val="font01"/>
    <w:basedOn w:val="121"/>
    <w:qFormat/>
    <w:uiPriority w:val="0"/>
    <w:rPr>
      <w:rFonts w:hint="default" w:ascii="Arial" w:hAnsi="Arial" w:cs="Arial"/>
      <w:color w:val="000000"/>
      <w:sz w:val="18"/>
      <w:szCs w:val="18"/>
      <w:u w:val="none"/>
      <w:vertAlign w:val="superscript"/>
    </w:rPr>
  </w:style>
  <w:style w:type="character" w:customStyle="1" w:styleId="220">
    <w:name w:val="Guidance Char"/>
    <w:link w:val="147"/>
    <w:qFormat/>
    <w:uiPriority w:val="0"/>
    <w:rPr>
      <w:rFonts w:eastAsia="Times New Roman"/>
      <w:i/>
      <w:color w:val="0000FF"/>
      <w:lang w:val="en-GB" w:eastAsia="en-US"/>
    </w:rPr>
  </w:style>
  <w:style w:type="character" w:customStyle="1" w:styleId="221">
    <w:name w:val="PL Char"/>
    <w:link w:val="186"/>
    <w:semiHidden/>
    <w:qFormat/>
    <w:uiPriority w:val="0"/>
    <w:rPr>
      <w:rFonts w:ascii="Courier New" w:hAnsi="Courier New" w:eastAsia="宋体" w:cs="Arial"/>
      <w:color w:val="0000FF"/>
      <w:kern w:val="2"/>
      <w:sz w:val="16"/>
      <w:lang w:val="en-GB" w:eastAsia="en-US" w:bidi="ar-SA"/>
    </w:rPr>
  </w:style>
  <w:style w:type="character" w:customStyle="1" w:styleId="222">
    <w:name w:val="font21"/>
    <w:basedOn w:val="121"/>
    <w:qFormat/>
    <w:uiPriority w:val="0"/>
    <w:rPr>
      <w:rFonts w:hint="default" w:ascii="Arial" w:hAnsi="Arial" w:cs="Arial"/>
      <w:color w:val="000000"/>
      <w:sz w:val="18"/>
      <w:szCs w:val="18"/>
      <w:u w:val="none"/>
      <w:vertAlign w:val="superscript"/>
    </w:rPr>
  </w:style>
  <w:style w:type="character" w:customStyle="1" w:styleId="223">
    <w:name w:val="标题 4 Char"/>
    <w:link w:val="5"/>
    <w:qFormat/>
    <w:uiPriority w:val="0"/>
    <w:rPr>
      <w:rFonts w:ascii="Arial" w:hAnsi="Arial"/>
      <w:sz w:val="24"/>
      <w:szCs w:val="28"/>
      <w:lang w:val="en-GB" w:eastAsia="en-US"/>
    </w:rPr>
  </w:style>
  <w:style w:type="character" w:customStyle="1" w:styleId="224">
    <w:name w:val="标题 1 Char"/>
    <w:link w:val="2"/>
    <w:qFormat/>
    <w:uiPriority w:val="0"/>
    <w:rPr>
      <w:rFonts w:ascii="Arial" w:hAnsi="Arial"/>
      <w:sz w:val="36"/>
      <w:lang w:val="en-GB" w:eastAsia="en-US" w:bidi="ar-SA"/>
    </w:rPr>
  </w:style>
  <w:style w:type="character" w:customStyle="1" w:styleId="225">
    <w:name w:val="TAN Char"/>
    <w:link w:val="170"/>
    <w:qFormat/>
    <w:uiPriority w:val="0"/>
    <w:rPr>
      <w:rFonts w:ascii="Arial" w:hAnsi="Arial" w:eastAsia="宋体" w:cs="Arial"/>
      <w:color w:val="0000FF"/>
      <w:kern w:val="2"/>
      <w:sz w:val="18"/>
      <w:lang w:val="en-GB" w:eastAsia="en-US" w:bidi="ar-SA"/>
    </w:rPr>
  </w:style>
  <w:style w:type="character" w:customStyle="1" w:styleId="226">
    <w:name w:val="B4 Char"/>
    <w:link w:val="205"/>
    <w:qFormat/>
    <w:uiPriority w:val="0"/>
    <w:rPr>
      <w:rFonts w:ascii="Arial" w:hAnsi="Arial" w:eastAsia="宋体" w:cs="Arial"/>
      <w:color w:val="0000FF"/>
      <w:kern w:val="2"/>
      <w:lang w:val="en-GB" w:eastAsia="en-US" w:bidi="ar-SA"/>
    </w:rPr>
  </w:style>
  <w:style w:type="character" w:customStyle="1" w:styleId="227">
    <w:name w:val="TAH Car"/>
    <w:link w:val="199"/>
    <w:qFormat/>
    <w:uiPriority w:val="0"/>
    <w:rPr>
      <w:rFonts w:ascii="Arial" w:hAnsi="Arial" w:eastAsia="MS Mincho" w:cs="Arial"/>
      <w:b/>
      <w:color w:val="0000FF"/>
      <w:kern w:val="2"/>
      <w:sz w:val="18"/>
      <w:lang w:val="en-GB" w:eastAsia="en-US" w:bidi="ar-SA"/>
    </w:rPr>
  </w:style>
  <w:style w:type="character" w:customStyle="1" w:styleId="228">
    <w:name w:val="trans"/>
    <w:basedOn w:val="121"/>
    <w:qFormat/>
    <w:uiPriority w:val="0"/>
  </w:style>
  <w:style w:type="character" w:customStyle="1" w:styleId="229">
    <w:name w:val="B2 Char"/>
    <w:link w:val="163"/>
    <w:qFormat/>
    <w:uiPriority w:val="0"/>
    <w:rPr>
      <w:rFonts w:ascii="Arial" w:hAnsi="Arial" w:eastAsia="宋体" w:cs="Arial"/>
      <w:color w:val="0000FF"/>
      <w:kern w:val="2"/>
      <w:lang w:val="en-GB" w:eastAsia="en-US" w:bidi="ar-SA"/>
    </w:rPr>
  </w:style>
  <w:style w:type="character" w:customStyle="1" w:styleId="230">
    <w:name w:val="页眉 Char"/>
    <w:basedOn w:val="121"/>
    <w:link w:val="53"/>
    <w:qFormat/>
    <w:uiPriority w:val="0"/>
    <w:rPr>
      <w:b/>
      <w:sz w:val="18"/>
      <w:lang w:val="en-GB" w:eastAsia="en-US"/>
    </w:rPr>
  </w:style>
  <w:style w:type="character" w:customStyle="1" w:styleId="231">
    <w:name w:val="题注 Char"/>
    <w:link w:val="31"/>
    <w:qFormat/>
    <w:uiPriority w:val="0"/>
    <w:rPr>
      <w:rFonts w:ascii="Arial" w:hAnsi="Arial" w:eastAsia="MS Mincho" w:cs="Arial"/>
      <w:b/>
      <w:color w:val="0000FF"/>
      <w:kern w:val="2"/>
      <w:sz w:val="22"/>
      <w:lang w:val="en-US" w:eastAsia="en-US" w:bidi="ar-SA"/>
    </w:rPr>
  </w:style>
  <w:style w:type="character" w:customStyle="1" w:styleId="232">
    <w:name w:val="TAL Car"/>
    <w:link w:val="171"/>
    <w:qFormat/>
    <w:uiPriority w:val="0"/>
    <w:rPr>
      <w:rFonts w:ascii="Arial" w:hAnsi="Arial" w:eastAsia="宋体" w:cs="Arial"/>
      <w:color w:val="0000FF"/>
      <w:kern w:val="2"/>
      <w:sz w:val="18"/>
      <w:lang w:val="en-GB" w:eastAsia="en-US" w:bidi="ar-SA"/>
    </w:rPr>
  </w:style>
  <w:style w:type="character" w:customStyle="1" w:styleId="233">
    <w:name w:val="TAL Char Char Char"/>
    <w:link w:val="139"/>
    <w:qFormat/>
    <w:uiPriority w:val="0"/>
    <w:rPr>
      <w:rFonts w:ascii="Arial" w:hAnsi="Arial" w:eastAsia="宋体" w:cs="Arial"/>
      <w:color w:val="0000FF"/>
      <w:kern w:val="2"/>
      <w:sz w:val="18"/>
      <w:lang w:val="en-GB" w:eastAsia="en-US" w:bidi="ar-SA"/>
    </w:rPr>
  </w:style>
  <w:style w:type="character" w:customStyle="1" w:styleId="234">
    <w:name w:val="TH Char"/>
    <w:link w:val="148"/>
    <w:qFormat/>
    <w:uiPriority w:val="0"/>
    <w:rPr>
      <w:rFonts w:ascii="Arial" w:hAnsi="Arial" w:eastAsia="MS Mincho" w:cs="Arial"/>
      <w:b/>
      <w:color w:val="0000FF"/>
      <w:kern w:val="2"/>
      <w:sz w:val="22"/>
      <w:lang w:val="en-GB" w:eastAsia="en-US" w:bidi="ar-SA"/>
    </w:rPr>
  </w:style>
  <w:style w:type="character" w:customStyle="1" w:styleId="235">
    <w:name w:val="font41"/>
    <w:basedOn w:val="121"/>
    <w:qFormat/>
    <w:uiPriority w:val="0"/>
    <w:rPr>
      <w:rFonts w:hint="default" w:ascii="Arial" w:hAnsi="Arial" w:cs="Arial"/>
      <w:color w:val="FF0000"/>
      <w:sz w:val="18"/>
      <w:szCs w:val="18"/>
      <w:u w:val="none"/>
      <w:vertAlign w:val="superscript"/>
    </w:rPr>
  </w:style>
  <w:style w:type="character" w:customStyle="1" w:styleId="236">
    <w:name w:val="font51"/>
    <w:basedOn w:val="121"/>
    <w:qFormat/>
    <w:uiPriority w:val="0"/>
    <w:rPr>
      <w:rFonts w:hint="default" w:ascii="Arial" w:hAnsi="Arial" w:cs="Arial"/>
      <w:color w:val="FF0000"/>
      <w:sz w:val="18"/>
      <w:szCs w:val="18"/>
      <w:u w:val="none"/>
    </w:rPr>
  </w:style>
  <w:style w:type="character" w:customStyle="1" w:styleId="237">
    <w:name w:val="首标题"/>
    <w:qFormat/>
    <w:uiPriority w:val="0"/>
    <w:rPr>
      <w:rFonts w:ascii="Arial" w:hAnsi="Arial" w:eastAsia="宋体" w:cs="Arial"/>
      <w:color w:val="0000FF"/>
      <w:kern w:val="2"/>
      <w:sz w:val="24"/>
      <w:lang w:val="en-US" w:eastAsia="zh-CN" w:bidi="ar-SA"/>
    </w:rPr>
  </w:style>
  <w:style w:type="character" w:customStyle="1" w:styleId="238">
    <w:name w:val="font11"/>
    <w:basedOn w:val="121"/>
    <w:qFormat/>
    <w:uiPriority w:val="0"/>
    <w:rPr>
      <w:rFonts w:hint="default" w:ascii="Arial" w:hAnsi="Arial" w:cs="Arial"/>
      <w:color w:val="000000"/>
      <w:sz w:val="18"/>
      <w:szCs w:val="18"/>
      <w:u w:val="none"/>
    </w:rPr>
  </w:style>
  <w:style w:type="character" w:customStyle="1" w:styleId="239">
    <w:name w:val="标题 3 Char"/>
    <w:link w:val="4"/>
    <w:qFormat/>
    <w:uiPriority w:val="0"/>
    <w:rPr>
      <w:rFonts w:ascii="Arial" w:hAnsi="Arial"/>
      <w:sz w:val="28"/>
      <w:szCs w:val="28"/>
      <w:lang w:val="en-GB" w:eastAsia="en-US"/>
    </w:rPr>
  </w:style>
  <w:style w:type="character" w:customStyle="1" w:styleId="240">
    <w:name w:val="B1 Char1"/>
    <w:link w:val="158"/>
    <w:qFormat/>
    <w:uiPriority w:val="0"/>
    <w:rPr>
      <w:rFonts w:ascii="Arial" w:hAnsi="Arial" w:eastAsia="宋体" w:cs="Arial"/>
      <w:color w:val="0000FF"/>
      <w:kern w:val="2"/>
      <w:lang w:val="en-GB" w:eastAsia="en-US" w:bidi="ar-SA"/>
    </w:rPr>
  </w:style>
  <w:style w:type="character" w:customStyle="1" w:styleId="241">
    <w:name w:val="标题 2 Char"/>
    <w:link w:val="3"/>
    <w:qFormat/>
    <w:uiPriority w:val="0"/>
    <w:rPr>
      <w:rFonts w:ascii="Arial" w:hAnsi="Arial"/>
      <w:sz w:val="28"/>
      <w:szCs w:val="28"/>
      <w:lang w:val="en-GB" w:eastAsia="en-US"/>
    </w:rPr>
  </w:style>
  <w:style w:type="character" w:customStyle="1" w:styleId="242">
    <w:name w:val="NO Char"/>
    <w:link w:val="178"/>
    <w:qFormat/>
    <w:uiPriority w:val="0"/>
    <w:rPr>
      <w:rFonts w:ascii="Arial" w:hAnsi="Arial" w:eastAsia="宋体" w:cs="Arial"/>
      <w:color w:val="0000FF"/>
      <w:kern w:val="2"/>
      <w:lang w:val="en-GB" w:eastAsia="en-US" w:bidi="ar-SA"/>
    </w:rPr>
  </w:style>
  <w:style w:type="character" w:customStyle="1" w:styleId="243">
    <w:name w:val="TAL Char"/>
    <w:qFormat/>
    <w:uiPriority w:val="0"/>
    <w:rPr>
      <w:rFonts w:ascii="Arial" w:hAnsi="Arial" w:eastAsia="宋体" w:cs="Arial"/>
      <w:color w:val="0000FF"/>
      <w:kern w:val="2"/>
      <w:sz w:val="18"/>
      <w:lang w:val="en-GB" w:eastAsia="en-GB" w:bidi="ar-SA"/>
    </w:rPr>
  </w:style>
  <w:style w:type="character" w:customStyle="1" w:styleId="244">
    <w:name w:val="B3 Char2"/>
    <w:link w:val="176"/>
    <w:qFormat/>
    <w:uiPriority w:val="0"/>
    <w:rPr>
      <w:rFonts w:ascii="Arial" w:hAnsi="Arial" w:eastAsia="宋体" w:cs="Arial"/>
      <w:color w:val="0000FF"/>
      <w:kern w:val="2"/>
      <w:lang w:val="en-GB" w:eastAsia="en-US" w:bidi="ar-SA"/>
    </w:rPr>
  </w:style>
  <w:style w:type="character" w:customStyle="1" w:styleId="245">
    <w:name w:val="B1 Char"/>
    <w:qFormat/>
    <w:uiPriority w:val="0"/>
    <w:rPr>
      <w:rFonts w:ascii="Arial" w:hAnsi="Arial" w:eastAsia="宋体" w:cs="Arial"/>
      <w:color w:val="0000FF"/>
      <w:kern w:val="2"/>
      <w:lang w:val="en-GB" w:eastAsia="en-US" w:bidi="ar-SA"/>
    </w:rPr>
  </w:style>
  <w:style w:type="character" w:customStyle="1" w:styleId="246">
    <w:name w:val="apple-converted-space"/>
    <w:qFormat/>
    <w:uiPriority w:val="0"/>
  </w:style>
  <w:style w:type="paragraph" w:styleId="247">
    <w:name w:val="List Paragraph"/>
    <w:basedOn w:val="1"/>
    <w:qFormat/>
    <w:uiPriority w:val="34"/>
    <w:pPr>
      <w:widowControl w:val="0"/>
      <w:overflowPunct/>
      <w:autoSpaceDE/>
      <w:autoSpaceDN/>
      <w:adjustRightInd/>
      <w:spacing w:after="0" w:line="360" w:lineRule="auto"/>
      <w:ind w:firstLine="420" w:firstLineChars="200"/>
    </w:pPr>
    <w:rPr>
      <w:kern w:val="2"/>
      <w:szCs w:val="24"/>
    </w:rPr>
  </w:style>
  <w:style w:type="paragraph" w:customStyle="1" w:styleId="248">
    <w:name w:val="3GPP Normal Text"/>
    <w:basedOn w:val="38"/>
    <w:qFormat/>
    <w:uiPriority w:val="0"/>
    <w:pPr>
      <w:spacing w:after="120"/>
      <w:ind w:left="1440" w:hanging="1440"/>
      <w:jc w:val="both"/>
    </w:pPr>
    <w:rPr>
      <w:rFonts w:eastAsia="MS Mincho"/>
      <w:sz w:val="22"/>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Pages>5</Pages>
  <Words>1608</Words>
  <Characters>8255</Characters>
  <Lines>20</Lines>
  <Paragraphs>5</Paragraphs>
  <TotalTime>333</TotalTime>
  <ScaleCrop>false</ScaleCrop>
  <LinksUpToDate>false</LinksUpToDate>
  <CharactersWithSpaces>9694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2017-08-22T11:56:00Z</dcterms:created>
  <dc:creator>Wubin, Zhou</dc:creator>
  <cp:keywords>3GPP RAN WG4</cp:keywords>
  <cp:lastModifiedBy>ZTE(Xiangwei Jing)</cp:lastModifiedBy>
  <cp:lastPrinted>2010-03-26T07:51:00Z</cp:lastPrinted>
  <dcterms:modified xsi:type="dcterms:W3CDTF">2022-09-30T08:34:58Z</dcterms:modified>
  <dc:title>3GPP TSG-RAN WG4</dc:title>
  <cp:revision>193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ies>
</file>